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sz w:val="24"/>
          <w:szCs w:val="24"/>
        </w:rPr>
        <w:t>средняя общеобразовательная школа №5 им. 63-го Угличского пехотного полка</w:t>
      </w: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601"/>
      </w:tblGrid>
      <w:tr w:rsidR="00113525" w:rsidRPr="00EB67B3" w:rsidTr="00113525">
        <w:tc>
          <w:tcPr>
            <w:tcW w:w="5386" w:type="dxa"/>
          </w:tcPr>
          <w:p w:rsidR="00113525" w:rsidRPr="00EB67B3" w:rsidRDefault="00D64FC7" w:rsidP="005C5D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113525" w:rsidRPr="00EB67B3" w:rsidRDefault="00D64FC7" w:rsidP="005C5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№5 им. 63-го Угличского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пехотного полка</w:t>
            </w:r>
          </w:p>
          <w:p w:rsidR="00113525" w:rsidRPr="00EB67B3" w:rsidRDefault="00113525" w:rsidP="00D64FC7">
            <w:pPr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64FC7">
              <w:rPr>
                <w:rFonts w:ascii="Times New Roman" w:hAnsi="Times New Roman"/>
                <w:sz w:val="24"/>
                <w:szCs w:val="24"/>
              </w:rPr>
              <w:t>1</w:t>
            </w:r>
            <w:r w:rsidRPr="00EB67B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64FC7">
              <w:rPr>
                <w:rFonts w:ascii="Times New Roman" w:hAnsi="Times New Roman"/>
                <w:sz w:val="24"/>
                <w:szCs w:val="24"/>
              </w:rPr>
              <w:t>31.08.</w:t>
            </w:r>
            <w:r w:rsidRPr="00EB67B3">
              <w:rPr>
                <w:rFonts w:ascii="Times New Roman" w:hAnsi="Times New Roman"/>
                <w:sz w:val="24"/>
                <w:szCs w:val="24"/>
              </w:rPr>
              <w:t>202</w:t>
            </w:r>
            <w:r w:rsidR="007F3BA9" w:rsidRPr="007F3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113525" w:rsidRPr="00EB67B3" w:rsidRDefault="00113525" w:rsidP="005C5D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Утверждаю____________________</w:t>
            </w:r>
          </w:p>
          <w:p w:rsidR="008D48D9" w:rsidRDefault="00113525" w:rsidP="005C5D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Директор МОУ СОШ №5</w:t>
            </w:r>
          </w:p>
          <w:p w:rsidR="00D64FC7" w:rsidRDefault="00D64FC7" w:rsidP="005C5D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63-го Угличского пехотного полка</w:t>
            </w:r>
          </w:p>
          <w:p w:rsidR="00113525" w:rsidRPr="00EB67B3" w:rsidRDefault="00113525" w:rsidP="005C5D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Пятницына Н.Л.</w:t>
            </w:r>
          </w:p>
          <w:p w:rsidR="00113525" w:rsidRPr="00EB67B3" w:rsidRDefault="00D64FC7" w:rsidP="007F3B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82/01-09 от 31.08.2023</w:t>
            </w:r>
          </w:p>
        </w:tc>
      </w:tr>
    </w:tbl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EB67B3" w:rsidRDefault="00113525" w:rsidP="00113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525" w:rsidRPr="00C40A44" w:rsidRDefault="00113525" w:rsidP="00C40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525" w:rsidRPr="00C40A44" w:rsidRDefault="00113525" w:rsidP="00C40A44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40A44">
        <w:rPr>
          <w:rFonts w:ascii="Times New Roman" w:hAnsi="Times New Roman"/>
          <w:b/>
          <w:iCs/>
          <w:sz w:val="24"/>
          <w:szCs w:val="24"/>
        </w:rPr>
        <w:t xml:space="preserve">ПРОГРАММА </w:t>
      </w:r>
    </w:p>
    <w:p w:rsidR="00113525" w:rsidRPr="00C40A44" w:rsidRDefault="00113525" w:rsidP="00C40A44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40A44">
        <w:rPr>
          <w:rFonts w:ascii="Times New Roman" w:hAnsi="Times New Roman"/>
          <w:b/>
          <w:iCs/>
          <w:sz w:val="24"/>
          <w:szCs w:val="24"/>
        </w:rPr>
        <w:t>ПРОФИЛАКТИКИ УЧЕБНОЙ НЕУСПЕШНОСТИ</w:t>
      </w:r>
    </w:p>
    <w:p w:rsidR="00113525" w:rsidRPr="00C40A44" w:rsidRDefault="00113525" w:rsidP="00C40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A44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</w:p>
    <w:p w:rsidR="00113525" w:rsidRPr="00C40A44" w:rsidRDefault="00113525" w:rsidP="00C40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A44">
        <w:rPr>
          <w:rFonts w:ascii="Times New Roman" w:hAnsi="Times New Roman"/>
          <w:b/>
          <w:sz w:val="24"/>
          <w:szCs w:val="24"/>
        </w:rPr>
        <w:t>средней общеобразовательной школы №5</w:t>
      </w:r>
    </w:p>
    <w:p w:rsidR="00113525" w:rsidRPr="00C40A44" w:rsidRDefault="00113525" w:rsidP="00C40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A44">
        <w:rPr>
          <w:rFonts w:ascii="Times New Roman" w:hAnsi="Times New Roman"/>
          <w:b/>
          <w:sz w:val="24"/>
          <w:szCs w:val="24"/>
        </w:rPr>
        <w:t>им. 63-го Угличского пехотного полка</w:t>
      </w:r>
    </w:p>
    <w:p w:rsidR="00113525" w:rsidRPr="00C40A44" w:rsidRDefault="00113525" w:rsidP="00C40A44">
      <w:pPr>
        <w:jc w:val="center"/>
        <w:rPr>
          <w:rFonts w:ascii="Times New Roman" w:hAnsi="Times New Roman"/>
          <w:b/>
          <w:sz w:val="24"/>
          <w:szCs w:val="24"/>
        </w:rPr>
      </w:pPr>
      <w:r w:rsidRPr="00C40A44">
        <w:rPr>
          <w:rFonts w:ascii="Times New Roman" w:hAnsi="Times New Roman"/>
          <w:b/>
          <w:sz w:val="24"/>
          <w:szCs w:val="24"/>
        </w:rPr>
        <w:t>Угличского муниципального района Ярославской области</w:t>
      </w:r>
    </w:p>
    <w:p w:rsidR="00113525" w:rsidRPr="00C40A44" w:rsidRDefault="00113525" w:rsidP="00C40A44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40A44">
        <w:rPr>
          <w:rFonts w:ascii="Times New Roman" w:hAnsi="Times New Roman"/>
          <w:b/>
          <w:sz w:val="24"/>
          <w:szCs w:val="24"/>
        </w:rPr>
        <w:t xml:space="preserve">на </w:t>
      </w:r>
      <w:r w:rsidR="008D48D9" w:rsidRPr="00C40A44">
        <w:rPr>
          <w:rFonts w:ascii="Times New Roman" w:hAnsi="Times New Roman"/>
          <w:b/>
          <w:sz w:val="24"/>
          <w:szCs w:val="24"/>
        </w:rPr>
        <w:t>202</w:t>
      </w:r>
      <w:r w:rsidR="008D48D9" w:rsidRPr="00C40A44">
        <w:rPr>
          <w:rFonts w:ascii="Times New Roman" w:hAnsi="Times New Roman"/>
          <w:b/>
          <w:sz w:val="24"/>
          <w:szCs w:val="24"/>
          <w:lang w:val="en-US"/>
        </w:rPr>
        <w:t>3</w:t>
      </w:r>
      <w:r w:rsidR="008D48D9" w:rsidRPr="00C40A44">
        <w:rPr>
          <w:rFonts w:ascii="Times New Roman" w:hAnsi="Times New Roman"/>
          <w:b/>
          <w:sz w:val="24"/>
          <w:szCs w:val="24"/>
        </w:rPr>
        <w:t xml:space="preserve">–2024 </w:t>
      </w:r>
      <w:r w:rsidRPr="00C40A44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C40A44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40A44">
        <w:rPr>
          <w:rFonts w:ascii="Times New Roman" w:hAnsi="Times New Roman"/>
          <w:b/>
          <w:sz w:val="24"/>
          <w:szCs w:val="24"/>
        </w:rPr>
        <w:t>од</w:t>
      </w: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EB67B3" w:rsidRDefault="00113525" w:rsidP="00113525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126B91" w:rsidRDefault="00113525" w:rsidP="00374261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EB67B3">
        <w:rPr>
          <w:rFonts w:ascii="Times New Roman" w:hAnsi="Times New Roman"/>
          <w:bCs/>
          <w:sz w:val="24"/>
          <w:szCs w:val="24"/>
        </w:rPr>
        <w:t>Углич, 202</w:t>
      </w:r>
      <w:r w:rsidR="00126B91">
        <w:rPr>
          <w:rFonts w:ascii="Times New Roman" w:hAnsi="Times New Roman"/>
          <w:bCs/>
          <w:sz w:val="24"/>
          <w:szCs w:val="24"/>
          <w:lang w:val="en-US"/>
        </w:rPr>
        <w:t>3</w:t>
      </w:r>
    </w:p>
    <w:p w:rsidR="00113525" w:rsidRPr="00EB67B3" w:rsidRDefault="00113525" w:rsidP="003742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3525" w:rsidRPr="00EB67B3" w:rsidRDefault="00113525" w:rsidP="00113525">
      <w:pPr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EB67B3">
        <w:rPr>
          <w:rFonts w:ascii="Times New Roman" w:hAnsi="Times New Roman"/>
          <w:b/>
          <w:iCs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73"/>
      </w:tblGrid>
      <w:tr w:rsidR="00113525" w:rsidRPr="00EB67B3" w:rsidTr="00113525">
        <w:tc>
          <w:tcPr>
            <w:tcW w:w="7196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1. Аналитический раздел</w:t>
            </w:r>
          </w:p>
        </w:tc>
        <w:tc>
          <w:tcPr>
            <w:tcW w:w="1473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13525" w:rsidRPr="00EB67B3" w:rsidTr="00113525">
        <w:tc>
          <w:tcPr>
            <w:tcW w:w="7196" w:type="dxa"/>
          </w:tcPr>
          <w:p w:rsidR="00113525" w:rsidRPr="00EB67B3" w:rsidRDefault="00113525" w:rsidP="00FD29F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EB67B3">
              <w:rPr>
                <w:rFonts w:ascii="Times New Roman" w:hAnsi="Times New Roman"/>
                <w:sz w:val="24"/>
                <w:szCs w:val="24"/>
              </w:rPr>
              <w:t>Цел</w:t>
            </w:r>
            <w:r w:rsidR="00FD29F0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7B3">
              <w:rPr>
                <w:rFonts w:ascii="Times New Roman" w:hAnsi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1473" w:type="dxa"/>
          </w:tcPr>
          <w:p w:rsidR="00113525" w:rsidRPr="00EB67B3" w:rsidRDefault="00415018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13525" w:rsidRPr="00EB67B3" w:rsidTr="00113525">
        <w:tc>
          <w:tcPr>
            <w:tcW w:w="7196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EB67B3">
              <w:rPr>
                <w:rFonts w:ascii="Times New Roman" w:hAnsi="Times New Roman"/>
                <w:sz w:val="24"/>
                <w:szCs w:val="24"/>
              </w:rPr>
              <w:t>Дорожная карта профилактики учебной неуспешности</w:t>
            </w:r>
          </w:p>
        </w:tc>
        <w:tc>
          <w:tcPr>
            <w:tcW w:w="1473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13525" w:rsidRPr="00EB67B3" w:rsidTr="00113525">
        <w:tc>
          <w:tcPr>
            <w:tcW w:w="7196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4.Ожидаемые результаты</w:t>
            </w:r>
          </w:p>
        </w:tc>
        <w:tc>
          <w:tcPr>
            <w:tcW w:w="1473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113525" w:rsidRPr="00EB67B3" w:rsidTr="00113525">
        <w:tc>
          <w:tcPr>
            <w:tcW w:w="7196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5. Приложение</w:t>
            </w:r>
          </w:p>
        </w:tc>
        <w:tc>
          <w:tcPr>
            <w:tcW w:w="1473" w:type="dxa"/>
          </w:tcPr>
          <w:p w:rsidR="00113525" w:rsidRPr="00EB67B3" w:rsidRDefault="00113525" w:rsidP="001135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B67B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</w:tbl>
    <w:p w:rsidR="00113525" w:rsidRPr="00EB67B3" w:rsidRDefault="00113525" w:rsidP="00113525">
      <w:pPr>
        <w:rPr>
          <w:rFonts w:ascii="Times New Roman" w:hAnsi="Times New Roman"/>
          <w:iCs/>
          <w:sz w:val="24"/>
          <w:szCs w:val="24"/>
        </w:rPr>
      </w:pPr>
    </w:p>
    <w:p w:rsidR="00577223" w:rsidRPr="00EB67B3" w:rsidRDefault="00113525" w:rsidP="003742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67B3">
        <w:rPr>
          <w:rFonts w:ascii="Times New Roman" w:hAnsi="Times New Roman"/>
          <w:b/>
          <w:bCs/>
          <w:sz w:val="24"/>
          <w:szCs w:val="24"/>
        </w:rPr>
        <w:t>1. Аналитический раздел</w:t>
      </w:r>
    </w:p>
    <w:p w:rsidR="00113525" w:rsidRPr="00B23951" w:rsidRDefault="00113525" w:rsidP="00B2395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i/>
          <w:iCs/>
          <w:sz w:val="24"/>
          <w:szCs w:val="24"/>
        </w:rPr>
        <w:t>Описание данных</w:t>
      </w:r>
    </w:p>
    <w:p w:rsidR="005737D7" w:rsidRPr="00B23951" w:rsidRDefault="005737D7" w:rsidP="00B23951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i/>
          <w:iCs/>
          <w:sz w:val="24"/>
          <w:szCs w:val="24"/>
        </w:rPr>
        <w:t>Анализ результатов ВПР по русскому языку и математике</w:t>
      </w:r>
    </w:p>
    <w:p w:rsidR="00406520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 xml:space="preserve">В таблице 1 представлен список обучающихся, показателем неуспешности которых является отметка «2» за ВПР хотя бы по одному предмету в сентябре 2022 года. В этой таблице представлены обучающиеся </w:t>
      </w:r>
      <w:r w:rsidR="005053BD" w:rsidRPr="00B23951">
        <w:rPr>
          <w:rFonts w:ascii="Times New Roman" w:hAnsi="Times New Roman"/>
          <w:sz w:val="24"/>
          <w:szCs w:val="24"/>
        </w:rPr>
        <w:t xml:space="preserve">4–8 </w:t>
      </w:r>
      <w:r w:rsidRPr="00B23951">
        <w:rPr>
          <w:rFonts w:ascii="Times New Roman" w:hAnsi="Times New Roman"/>
          <w:sz w:val="24"/>
          <w:szCs w:val="24"/>
        </w:rPr>
        <w:t>классов. Всего таких – 88 человек из 383 (23%), согласно данным таблицы 1. Из них наибольшую долю составляют обучающиеся 6-х кла</w:t>
      </w:r>
      <w:r w:rsidRPr="00B23951">
        <w:rPr>
          <w:rFonts w:ascii="Times New Roman" w:hAnsi="Times New Roman"/>
          <w:sz w:val="24"/>
          <w:szCs w:val="24"/>
        </w:rPr>
        <w:t>с</w:t>
      </w:r>
      <w:r w:rsidRPr="00B23951">
        <w:rPr>
          <w:rFonts w:ascii="Times New Roman" w:hAnsi="Times New Roman"/>
          <w:sz w:val="24"/>
          <w:szCs w:val="24"/>
        </w:rPr>
        <w:t>сов (35% от общего числа обучающихся в параллели) и 7-х классов (48% от общего числа обучающихся в параллели). 21 обучающийся имеет отметку «2» по 2 предметам</w:t>
      </w:r>
      <w:r w:rsidR="00406520">
        <w:rPr>
          <w:rFonts w:ascii="Times New Roman" w:hAnsi="Times New Roman"/>
          <w:sz w:val="24"/>
          <w:szCs w:val="24"/>
        </w:rPr>
        <w:t xml:space="preserve"> (см. Та</w:t>
      </w:r>
      <w:r w:rsidR="00406520">
        <w:rPr>
          <w:rFonts w:ascii="Times New Roman" w:hAnsi="Times New Roman"/>
          <w:sz w:val="24"/>
          <w:szCs w:val="24"/>
        </w:rPr>
        <w:t>б</w:t>
      </w:r>
      <w:r w:rsidR="00406520">
        <w:rPr>
          <w:rFonts w:ascii="Times New Roman" w:hAnsi="Times New Roman"/>
          <w:sz w:val="24"/>
          <w:szCs w:val="24"/>
        </w:rPr>
        <w:t>лицу 2).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951">
        <w:rPr>
          <w:rFonts w:ascii="Times New Roman" w:hAnsi="Times New Roman"/>
          <w:sz w:val="24"/>
          <w:szCs w:val="24"/>
        </w:rPr>
        <w:t>Анализ краткой характеристики учеников 4-8 классов показал, что главными прич</w:t>
      </w:r>
      <w:r w:rsidRPr="00B23951">
        <w:rPr>
          <w:rFonts w:ascii="Times New Roman" w:hAnsi="Times New Roman"/>
          <w:sz w:val="24"/>
          <w:szCs w:val="24"/>
        </w:rPr>
        <w:t>и</w:t>
      </w:r>
      <w:r w:rsidRPr="00B23951">
        <w:rPr>
          <w:rFonts w:ascii="Times New Roman" w:hAnsi="Times New Roman"/>
          <w:sz w:val="24"/>
          <w:szCs w:val="24"/>
        </w:rPr>
        <w:t>нами неуспешности обучающихся являются</w:t>
      </w:r>
      <w:r w:rsidR="007A5C28">
        <w:rPr>
          <w:rFonts w:ascii="Times New Roman" w:hAnsi="Times New Roman"/>
          <w:sz w:val="24"/>
          <w:szCs w:val="24"/>
        </w:rPr>
        <w:t xml:space="preserve"> следующие</w:t>
      </w:r>
      <w:r w:rsidRPr="00B23951">
        <w:rPr>
          <w:rFonts w:ascii="Times New Roman" w:hAnsi="Times New Roman"/>
          <w:sz w:val="24"/>
          <w:szCs w:val="24"/>
        </w:rPr>
        <w:t>:</w:t>
      </w:r>
      <w:proofErr w:type="gramEnd"/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низкие учебные возможности, слабые способности – 55% случаев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слабость базовых знаний по предмету – 33%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необходим постоянный контроль, нет самодисциплины, не умеет организ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вать себя – 28%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лень – 15%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отсутствие мотивации к обучению – 13%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личностные особенности (плохая память, медлительность, неуверенность) – 8%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частые пропуски занятий – 2%</w:t>
      </w:r>
    </w:p>
    <w:p w:rsidR="005737D7" w:rsidRPr="00B23951" w:rsidRDefault="005737D7" w:rsidP="007A5C2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педагогическая запущенность – 1%</w:t>
      </w:r>
    </w:p>
    <w:p w:rsidR="00FD29F0" w:rsidRDefault="00B43733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(см. Диаграмму 1)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Обучающиеся с ОВЗ не принимают участие в ВПР</w:t>
      </w:r>
    </w:p>
    <w:p w:rsidR="00AD16D6" w:rsidRDefault="00AD16D6" w:rsidP="00B2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737D7" w:rsidRPr="00B23951" w:rsidRDefault="005737D7" w:rsidP="00B2395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FFFF" w:themeColor="background1"/>
          <w:sz w:val="24"/>
          <w:szCs w:val="24"/>
        </w:rPr>
      </w:pPr>
      <w:r w:rsidRPr="00B23951">
        <w:rPr>
          <w:rFonts w:ascii="Times New Roman" w:hAnsi="Times New Roman"/>
          <w:i/>
          <w:sz w:val="24"/>
          <w:szCs w:val="24"/>
        </w:rPr>
        <w:t>Анализ процедуры проведения ВПР, в том числе участие в ВПР обучающихся с ОВЗ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На этапе подготовки к проведению оценочной процедуры были определены: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- даты проведения;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- время (уроки) проведения;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 xml:space="preserve">- организаторы проведения </w:t>
      </w:r>
      <w:r w:rsidR="00FD29F0">
        <w:rPr>
          <w:rFonts w:ascii="Times New Roman" w:hAnsi="Times New Roman"/>
          <w:color w:val="1A1A1A"/>
          <w:sz w:val="24"/>
          <w:szCs w:val="23"/>
        </w:rPr>
        <w:t>оценочной процедуры в кабинетах</w:t>
      </w:r>
      <w:r w:rsidRPr="00B23951">
        <w:rPr>
          <w:rFonts w:ascii="Times New Roman" w:hAnsi="Times New Roman"/>
          <w:color w:val="1A1A1A"/>
          <w:sz w:val="24"/>
          <w:szCs w:val="23"/>
        </w:rPr>
        <w:t>;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- общественные наблюдатели;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Все обучающиеся были обеспечены контрольно-измерительными материалами. О</w:t>
      </w:r>
      <w:r w:rsidRPr="00B23951">
        <w:rPr>
          <w:rFonts w:ascii="Times New Roman" w:hAnsi="Times New Roman"/>
          <w:color w:val="1A1A1A"/>
          <w:sz w:val="24"/>
          <w:szCs w:val="23"/>
        </w:rPr>
        <w:t>р</w:t>
      </w:r>
      <w:r w:rsidRPr="00B23951">
        <w:rPr>
          <w:rFonts w:ascii="Times New Roman" w:hAnsi="Times New Roman"/>
          <w:color w:val="1A1A1A"/>
          <w:sz w:val="24"/>
          <w:szCs w:val="23"/>
        </w:rPr>
        <w:t>ганизаторам выданы инструкции по проведению оценочной процедуры. Для участников подготовлены черновики на партах.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На этапе проведение оценочной процедуры в аудитории была использована рассадка по два участника за партой.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Организаторами были оформлены протоколы с кодами для фиксации соответствия кода и ФИО участников. Каждому участнику был выдан вариант КИМ. Участники переп</w:t>
      </w:r>
      <w:r w:rsidRPr="00B23951">
        <w:rPr>
          <w:rFonts w:ascii="Times New Roman" w:hAnsi="Times New Roman"/>
          <w:color w:val="1A1A1A"/>
          <w:sz w:val="24"/>
          <w:szCs w:val="23"/>
        </w:rPr>
        <w:t>и</w:t>
      </w:r>
      <w:r w:rsidRPr="00B23951">
        <w:rPr>
          <w:rFonts w:ascii="Times New Roman" w:hAnsi="Times New Roman"/>
          <w:color w:val="1A1A1A"/>
          <w:sz w:val="24"/>
          <w:szCs w:val="23"/>
        </w:rPr>
        <w:t>сывали выданный им код в специально отведенное поле в верхней правой части каждого листа с заданиями. Организаторами был проведен инструктаж на основе текста в инстру</w:t>
      </w:r>
      <w:r w:rsidRPr="00B23951">
        <w:rPr>
          <w:rFonts w:ascii="Times New Roman" w:hAnsi="Times New Roman"/>
          <w:color w:val="1A1A1A"/>
          <w:sz w:val="24"/>
          <w:szCs w:val="23"/>
        </w:rPr>
        <w:t>к</w:t>
      </w:r>
      <w:r w:rsidRPr="00B23951">
        <w:rPr>
          <w:rFonts w:ascii="Times New Roman" w:hAnsi="Times New Roman"/>
          <w:color w:val="1A1A1A"/>
          <w:sz w:val="24"/>
          <w:szCs w:val="23"/>
        </w:rPr>
        <w:t>ции организатора не более 5 минут.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t>В процессе проведения работы обеспечивался порядок в аудитории, организаторы не оказывали содействия участникам при выполнении заданий.</w:t>
      </w:r>
    </w:p>
    <w:p w:rsidR="005737D7" w:rsidRPr="00B23951" w:rsidRDefault="005737D7" w:rsidP="00B239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4"/>
          <w:szCs w:val="23"/>
        </w:rPr>
      </w:pPr>
      <w:r w:rsidRPr="00B23951">
        <w:rPr>
          <w:rFonts w:ascii="Times New Roman" w:hAnsi="Times New Roman"/>
          <w:color w:val="1A1A1A"/>
          <w:sz w:val="24"/>
          <w:szCs w:val="23"/>
        </w:rPr>
        <w:lastRenderedPageBreak/>
        <w:t>Не зафиксировано фактов использования учениками справочно-информационных материалов.</w:t>
      </w:r>
    </w:p>
    <w:p w:rsidR="005737D7" w:rsidRPr="00B23951" w:rsidRDefault="005737D7" w:rsidP="00B23951">
      <w:pPr>
        <w:pStyle w:val="a4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B23951">
        <w:rPr>
          <w:rFonts w:ascii="Times New Roman" w:hAnsi="Times New Roman"/>
          <w:i/>
          <w:iCs/>
          <w:sz w:val="24"/>
          <w:szCs w:val="24"/>
        </w:rPr>
        <w:t>Предположение о проблемах и вариантах решения проблем и управленческих решений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Можно сделать предположение о том, что низкий уровень базовых знаний по ру</w:t>
      </w:r>
      <w:r w:rsidRPr="00B23951">
        <w:rPr>
          <w:rFonts w:ascii="Times New Roman" w:hAnsi="Times New Roman"/>
          <w:sz w:val="24"/>
          <w:szCs w:val="24"/>
        </w:rPr>
        <w:t>с</w:t>
      </w:r>
      <w:r w:rsidRPr="00B23951">
        <w:rPr>
          <w:rFonts w:ascii="Times New Roman" w:hAnsi="Times New Roman"/>
          <w:sz w:val="24"/>
          <w:szCs w:val="24"/>
        </w:rPr>
        <w:t>скому языку</w:t>
      </w:r>
      <w:r w:rsidR="00AD16D6">
        <w:rPr>
          <w:rFonts w:ascii="Times New Roman" w:hAnsi="Times New Roman"/>
          <w:sz w:val="24"/>
          <w:szCs w:val="24"/>
        </w:rPr>
        <w:t xml:space="preserve"> и</w:t>
      </w:r>
      <w:r w:rsidRPr="00B23951">
        <w:rPr>
          <w:rFonts w:ascii="Times New Roman" w:hAnsi="Times New Roman"/>
          <w:sz w:val="24"/>
          <w:szCs w:val="24"/>
        </w:rPr>
        <w:t xml:space="preserve"> математи</w:t>
      </w:r>
      <w:r w:rsidR="00AD16D6">
        <w:rPr>
          <w:rFonts w:ascii="Times New Roman" w:hAnsi="Times New Roman"/>
          <w:sz w:val="24"/>
          <w:szCs w:val="24"/>
        </w:rPr>
        <w:t>ке</w:t>
      </w:r>
      <w:r w:rsidRPr="00B23951">
        <w:rPr>
          <w:rFonts w:ascii="Times New Roman" w:hAnsi="Times New Roman"/>
          <w:sz w:val="24"/>
          <w:szCs w:val="24"/>
        </w:rPr>
        <w:t xml:space="preserve"> связан с тем, что у таких обучающихся отсутствует учебная м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тивация и проявляется низкое качество мыслительной деятельности. Выявленная пробл</w:t>
      </w:r>
      <w:r w:rsidRPr="00B23951">
        <w:rPr>
          <w:rFonts w:ascii="Times New Roman" w:hAnsi="Times New Roman"/>
          <w:sz w:val="24"/>
          <w:szCs w:val="24"/>
        </w:rPr>
        <w:t>е</w:t>
      </w:r>
      <w:r w:rsidRPr="00B23951">
        <w:rPr>
          <w:rFonts w:ascii="Times New Roman" w:hAnsi="Times New Roman"/>
          <w:sz w:val="24"/>
          <w:szCs w:val="24"/>
        </w:rPr>
        <w:t>ма может быть решена на нескольких уровнях: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3951">
        <w:rPr>
          <w:rFonts w:ascii="Times New Roman" w:hAnsi="Times New Roman"/>
          <w:b/>
          <w:bCs/>
          <w:sz w:val="24"/>
          <w:szCs w:val="24"/>
        </w:rPr>
        <w:t xml:space="preserve">на уровне учителя: 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i/>
          <w:iCs/>
          <w:sz w:val="24"/>
          <w:szCs w:val="24"/>
        </w:rPr>
        <w:t>педагогическая профилактика,</w:t>
      </w:r>
      <w:r w:rsidRPr="00B23951">
        <w:rPr>
          <w:rFonts w:ascii="Times New Roman" w:hAnsi="Times New Roman"/>
          <w:sz w:val="24"/>
          <w:szCs w:val="24"/>
        </w:rPr>
        <w:t xml:space="preserve"> которая заключается в формировании / развитии у т</w:t>
      </w:r>
      <w:r w:rsidRPr="00B23951">
        <w:rPr>
          <w:rFonts w:ascii="Times New Roman" w:hAnsi="Times New Roman"/>
          <w:sz w:val="24"/>
          <w:szCs w:val="24"/>
        </w:rPr>
        <w:t>а</w:t>
      </w:r>
      <w:r w:rsidRPr="00B23951">
        <w:rPr>
          <w:rFonts w:ascii="Times New Roman" w:hAnsi="Times New Roman"/>
          <w:sz w:val="24"/>
          <w:szCs w:val="24"/>
        </w:rPr>
        <w:t>ких обучающихся умения учиться (особенно у обучающихся 6–7 классов). Давать таким детям алгоритмы решения учебных заданий. Например, прежде чем предложить им пр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вести сравнение двух предметов, обязательно дать развернутую инструкцию по выполн</w:t>
      </w:r>
      <w:r w:rsidRPr="00B23951">
        <w:rPr>
          <w:rFonts w:ascii="Times New Roman" w:hAnsi="Times New Roman"/>
          <w:sz w:val="24"/>
          <w:szCs w:val="24"/>
        </w:rPr>
        <w:t>е</w:t>
      </w:r>
      <w:r w:rsidRPr="00B23951">
        <w:rPr>
          <w:rFonts w:ascii="Times New Roman" w:hAnsi="Times New Roman"/>
          <w:sz w:val="24"/>
          <w:szCs w:val="24"/>
        </w:rPr>
        <w:t>нию этого задания (выделить у сравниваемых объектов существенные признаки; распол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жить эти признаки в определенной последовательности; сравнить объекты по каждому из этих признаков, сделать выводы). Постоянно снабжаемые всевозможными памятками, опорными схемами, таблицами, планами действий</w:t>
      </w:r>
      <w:r w:rsidR="00AD16D6">
        <w:rPr>
          <w:rFonts w:ascii="Times New Roman" w:hAnsi="Times New Roman"/>
          <w:sz w:val="24"/>
          <w:szCs w:val="24"/>
        </w:rPr>
        <w:t>.</w:t>
      </w:r>
    </w:p>
    <w:p w:rsidR="005737D7" w:rsidRPr="00B23951" w:rsidRDefault="000F3815" w:rsidP="00B239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3951">
        <w:rPr>
          <w:rFonts w:ascii="Times New Roman" w:hAnsi="Times New Roman"/>
          <w:b/>
          <w:bCs/>
          <w:sz w:val="24"/>
          <w:szCs w:val="24"/>
        </w:rPr>
        <w:t>н</w:t>
      </w:r>
      <w:r w:rsidR="005737D7" w:rsidRPr="00B23951">
        <w:rPr>
          <w:rFonts w:ascii="Times New Roman" w:hAnsi="Times New Roman"/>
          <w:b/>
          <w:bCs/>
          <w:sz w:val="24"/>
          <w:szCs w:val="24"/>
        </w:rPr>
        <w:t>а уровне школы:</w:t>
      </w:r>
    </w:p>
    <w:p w:rsidR="005737D7" w:rsidRPr="00B23951" w:rsidRDefault="005737D7" w:rsidP="00B23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i/>
          <w:iCs/>
          <w:sz w:val="24"/>
          <w:szCs w:val="24"/>
        </w:rPr>
        <w:t>педагогическая терапия:</w:t>
      </w:r>
      <w:r w:rsidRPr="00B23951">
        <w:rPr>
          <w:rFonts w:ascii="Times New Roman" w:hAnsi="Times New Roman"/>
          <w:sz w:val="24"/>
          <w:szCs w:val="24"/>
        </w:rPr>
        <w:t xml:space="preserve"> организация дополнительных индивидуальных или групп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вых занятии, на которых устраняются отставания в учебе и осуществляется подготовка к ВПР (такие еженедельные занятия или консультации закрепляются локальным актом шк</w:t>
      </w:r>
      <w:r w:rsidRPr="00B23951">
        <w:rPr>
          <w:rFonts w:ascii="Times New Roman" w:hAnsi="Times New Roman"/>
          <w:sz w:val="24"/>
          <w:szCs w:val="24"/>
        </w:rPr>
        <w:t>о</w:t>
      </w:r>
      <w:r w:rsidRPr="00B23951">
        <w:rPr>
          <w:rFonts w:ascii="Times New Roman" w:hAnsi="Times New Roman"/>
          <w:sz w:val="24"/>
          <w:szCs w:val="24"/>
        </w:rPr>
        <w:t>лы).</w:t>
      </w:r>
    </w:p>
    <w:p w:rsidR="005737D7" w:rsidRPr="00B23951" w:rsidRDefault="005737D7" w:rsidP="008F0DEF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B23951">
        <w:rPr>
          <w:rFonts w:ascii="Times New Roman" w:hAnsi="Times New Roman"/>
          <w:i/>
          <w:sz w:val="24"/>
        </w:rPr>
        <w:t>Наиболее эффективные меры по преодолению неуспешности</w:t>
      </w:r>
    </w:p>
    <w:p w:rsidR="005737D7" w:rsidRPr="00B23951" w:rsidRDefault="005737D7" w:rsidP="00B23951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23951">
        <w:rPr>
          <w:rFonts w:ascii="Times New Roman" w:hAnsi="Times New Roman"/>
          <w:sz w:val="24"/>
          <w:szCs w:val="24"/>
        </w:rPr>
        <w:t>Мы предлагаем следующие управленческие решения:</w:t>
      </w:r>
    </w:p>
    <w:p w:rsidR="00AD16D6" w:rsidRDefault="005737D7" w:rsidP="00B23951">
      <w:pPr>
        <w:pStyle w:val="a8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b/>
          <w:bCs/>
          <w:color w:val="000000"/>
        </w:rPr>
        <w:t>Предупреждения неуспеваемости.</w:t>
      </w:r>
      <w:r w:rsidRPr="00B23951">
        <w:rPr>
          <w:rFonts w:ascii="Times New Roman" w:hAnsi="Times New Roman"/>
          <w:color w:val="000000"/>
        </w:rPr>
        <w:t xml:space="preserve"> Очень важно своевременно выявить причины неуспеваемости и устранить их.Деятельность учителя по предупреждению неу</w:t>
      </w:r>
      <w:r w:rsidRPr="00B23951">
        <w:rPr>
          <w:rFonts w:ascii="Times New Roman" w:hAnsi="Times New Roman"/>
          <w:color w:val="000000"/>
        </w:rPr>
        <w:t>с</w:t>
      </w:r>
      <w:r w:rsidRPr="00B23951">
        <w:rPr>
          <w:rFonts w:ascii="Times New Roman" w:hAnsi="Times New Roman"/>
          <w:color w:val="000000"/>
        </w:rPr>
        <w:t>певаемости требует, чтобы при обнаружении отставания оперативно принимались меры к его устранению.</w:t>
      </w:r>
    </w:p>
    <w:p w:rsidR="005737D7" w:rsidRPr="00B23951" w:rsidRDefault="005737D7" w:rsidP="00AD16D6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b/>
          <w:bCs/>
          <w:color w:val="000000"/>
        </w:rPr>
        <w:t>Меры предупреждения неуспеваемости ученика</w:t>
      </w:r>
      <w:r w:rsidRPr="00B23951">
        <w:rPr>
          <w:rFonts w:ascii="Times New Roman" w:hAnsi="Times New Roman"/>
          <w:color w:val="000000"/>
        </w:rPr>
        <w:t> 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 всестороннее повышение эффективности каждого урока. 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 формирование познавательного интереса к учению и положительных мотивов.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 индивидуальный подход к учащемуся.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 специальная система домашних заданий.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 усиление работы с родителями.</w:t>
      </w:r>
    </w:p>
    <w:p w:rsidR="005737D7" w:rsidRPr="00B23951" w:rsidRDefault="005737D7" w:rsidP="00B23951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b/>
          <w:bCs/>
          <w:color w:val="000000"/>
        </w:rPr>
        <w:t>Педагогическая профилактика</w:t>
      </w:r>
      <w:r w:rsidRPr="00B23951">
        <w:rPr>
          <w:rFonts w:ascii="Times New Roman" w:hAnsi="Times New Roman"/>
          <w:color w:val="000000"/>
        </w:rPr>
        <w:t>- поиски оптимальных педагогических си</w:t>
      </w:r>
      <w:r w:rsidRPr="00B23951">
        <w:rPr>
          <w:rFonts w:ascii="Times New Roman" w:hAnsi="Times New Roman"/>
          <w:color w:val="000000"/>
        </w:rPr>
        <w:t>с</w:t>
      </w:r>
      <w:r w:rsidRPr="00B23951">
        <w:rPr>
          <w:rFonts w:ascii="Times New Roman" w:hAnsi="Times New Roman"/>
          <w:color w:val="000000"/>
        </w:rPr>
        <w:t>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</w:t>
      </w:r>
      <w:r w:rsidRPr="00B23951">
        <w:rPr>
          <w:rFonts w:ascii="Times New Roman" w:hAnsi="Times New Roman"/>
          <w:color w:val="000000"/>
        </w:rPr>
        <w:t>е</w:t>
      </w:r>
      <w:r w:rsidRPr="00B23951">
        <w:rPr>
          <w:rFonts w:ascii="Times New Roman" w:hAnsi="Times New Roman"/>
          <w:color w:val="000000"/>
        </w:rPr>
        <w:t>ской деятельности.</w:t>
      </w:r>
    </w:p>
    <w:p w:rsidR="005737D7" w:rsidRPr="00B23951" w:rsidRDefault="005737D7" w:rsidP="00B23951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b/>
          <w:bCs/>
          <w:color w:val="000000"/>
        </w:rPr>
        <w:t>Воспитательное воздействие</w:t>
      </w:r>
      <w:r w:rsidRPr="00B23951">
        <w:rPr>
          <w:rFonts w:ascii="Times New Roman" w:hAnsi="Times New Roman"/>
          <w:color w:val="000000"/>
        </w:rPr>
        <w:t>. Большую роль в преодолении неуспеваем</w:t>
      </w:r>
      <w:r w:rsidRPr="00B23951">
        <w:rPr>
          <w:rFonts w:ascii="Times New Roman" w:hAnsi="Times New Roman"/>
          <w:color w:val="000000"/>
        </w:rPr>
        <w:t>о</w:t>
      </w:r>
      <w:r w:rsidRPr="00B23951">
        <w:rPr>
          <w:rFonts w:ascii="Times New Roman" w:hAnsi="Times New Roman"/>
          <w:color w:val="000000"/>
        </w:rPr>
        <w:t>сти играют родители – они должны не отмахиваться от проблем, а поддерживать тесный контакт с педагогами, чтобы мотивировать ребенка.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bCs/>
          <w:color w:val="000000"/>
        </w:rPr>
        <w:t>Формы организации работы с родителями слабоуспевающих и неуспевающими уч</w:t>
      </w:r>
      <w:r w:rsidRPr="00B23951">
        <w:rPr>
          <w:rFonts w:ascii="Times New Roman" w:hAnsi="Times New Roman"/>
          <w:bCs/>
          <w:color w:val="000000"/>
        </w:rPr>
        <w:t>а</w:t>
      </w:r>
      <w:r w:rsidRPr="00B23951">
        <w:rPr>
          <w:rFonts w:ascii="Times New Roman" w:hAnsi="Times New Roman"/>
          <w:bCs/>
          <w:color w:val="000000"/>
        </w:rPr>
        <w:t>щихся: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-родительское собрание: подкрепляется методическими рекомендациями и практ</w:t>
      </w:r>
      <w:r w:rsidRPr="00B23951">
        <w:rPr>
          <w:rFonts w:ascii="Times New Roman" w:hAnsi="Times New Roman"/>
          <w:color w:val="000000"/>
        </w:rPr>
        <w:t>и</w:t>
      </w:r>
      <w:r w:rsidRPr="00B23951">
        <w:rPr>
          <w:rFonts w:ascii="Times New Roman" w:hAnsi="Times New Roman"/>
          <w:color w:val="000000"/>
        </w:rPr>
        <w:t>кумом.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-консультирование семей учащихся по актуальным вопросам обучения детей у уч</w:t>
      </w:r>
      <w:r w:rsidRPr="00B23951">
        <w:rPr>
          <w:rFonts w:ascii="Times New Roman" w:hAnsi="Times New Roman"/>
          <w:color w:val="000000"/>
        </w:rPr>
        <w:t>и</w:t>
      </w:r>
      <w:r w:rsidRPr="00B23951">
        <w:rPr>
          <w:rFonts w:ascii="Times New Roman" w:hAnsi="Times New Roman"/>
          <w:color w:val="000000"/>
        </w:rPr>
        <w:t>телей-предметников</w:t>
      </w:r>
    </w:p>
    <w:p w:rsidR="005737D7" w:rsidRPr="00B23951" w:rsidRDefault="005737D7" w:rsidP="00B239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</w:rPr>
      </w:pPr>
      <w:r w:rsidRPr="00B23951">
        <w:rPr>
          <w:rFonts w:ascii="Times New Roman" w:hAnsi="Times New Roman"/>
          <w:color w:val="000000"/>
        </w:rPr>
        <w:t>-информационно-просветительская и развивающая работа (проблемные тематич</w:t>
      </w:r>
      <w:r w:rsidRPr="00B23951">
        <w:rPr>
          <w:rFonts w:ascii="Times New Roman" w:hAnsi="Times New Roman"/>
          <w:color w:val="000000"/>
        </w:rPr>
        <w:t>е</w:t>
      </w:r>
      <w:r w:rsidRPr="00B23951">
        <w:rPr>
          <w:rFonts w:ascii="Times New Roman" w:hAnsi="Times New Roman"/>
          <w:color w:val="000000"/>
        </w:rPr>
        <w:t>ские выступления, организация индивидуальной беседы родителей и учителя)</w:t>
      </w:r>
    </w:p>
    <w:p w:rsidR="005737D7" w:rsidRPr="005737D7" w:rsidRDefault="005737D7" w:rsidP="0011352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5018" w:rsidRDefault="004150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13525" w:rsidRPr="00EB67B3" w:rsidRDefault="00113525" w:rsidP="00113525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67B3">
        <w:rPr>
          <w:rFonts w:ascii="Times New Roman" w:hAnsi="Times New Roman"/>
          <w:b/>
          <w:sz w:val="24"/>
          <w:szCs w:val="24"/>
        </w:rPr>
        <w:lastRenderedPageBreak/>
        <w:t>2. Цел</w:t>
      </w:r>
      <w:r w:rsidR="00FD29F0">
        <w:rPr>
          <w:rFonts w:ascii="Times New Roman" w:hAnsi="Times New Roman"/>
          <w:b/>
          <w:sz w:val="24"/>
          <w:szCs w:val="24"/>
        </w:rPr>
        <w:t>ь</w:t>
      </w:r>
      <w:r w:rsidRPr="00EB67B3">
        <w:rPr>
          <w:rFonts w:ascii="Times New Roman" w:hAnsi="Times New Roman"/>
          <w:b/>
          <w:sz w:val="24"/>
          <w:szCs w:val="24"/>
        </w:rPr>
        <w:t xml:space="preserve"> и задачи программы</w:t>
      </w:r>
    </w:p>
    <w:p w:rsidR="009E6723" w:rsidRPr="00EB67B3" w:rsidRDefault="009E6723" w:rsidP="009E6723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</w:rPr>
      </w:pPr>
      <w:proofErr w:type="gramStart"/>
      <w:r w:rsidRPr="00C62E5E">
        <w:rPr>
          <w:rFonts w:ascii="Times New Roman" w:hAnsi="Times New Roman"/>
          <w:b/>
          <w:bCs/>
          <w:color w:val="auto"/>
        </w:rPr>
        <w:t>Цель</w:t>
      </w:r>
      <w:r w:rsidRPr="009E6723">
        <w:rPr>
          <w:rFonts w:ascii="Times New Roman" w:hAnsi="Times New Roman"/>
          <w:bCs/>
          <w:color w:val="auto"/>
        </w:rPr>
        <w:t xml:space="preserve">: снизить долю обучающихся с проявлениями учебной неуспешности в </w:t>
      </w:r>
      <w:r>
        <w:rPr>
          <w:rFonts w:ascii="Times New Roman" w:hAnsi="Times New Roman"/>
          <w:bCs/>
          <w:color w:val="auto"/>
        </w:rPr>
        <w:t>6-7</w:t>
      </w:r>
      <w:r w:rsidRPr="009E6723">
        <w:rPr>
          <w:rFonts w:ascii="Times New Roman" w:hAnsi="Times New Roman"/>
          <w:bCs/>
          <w:color w:val="auto"/>
        </w:rPr>
        <w:t xml:space="preserve"> клас</w:t>
      </w:r>
      <w:r>
        <w:rPr>
          <w:rFonts w:ascii="Times New Roman" w:hAnsi="Times New Roman"/>
          <w:bCs/>
          <w:color w:val="auto"/>
        </w:rPr>
        <w:t xml:space="preserve">сах </w:t>
      </w:r>
      <w:r w:rsidRPr="009E6723">
        <w:rPr>
          <w:rFonts w:ascii="Times New Roman" w:hAnsi="Times New Roman"/>
          <w:bCs/>
          <w:color w:val="auto"/>
        </w:rPr>
        <w:t xml:space="preserve">на15% </w:t>
      </w:r>
      <w:r w:rsidRPr="00EB67B3">
        <w:rPr>
          <w:rFonts w:ascii="Times New Roman" w:hAnsi="Times New Roman"/>
          <w:color w:val="auto"/>
        </w:rPr>
        <w:t>концу 202</w:t>
      </w:r>
      <w:r>
        <w:rPr>
          <w:rFonts w:ascii="Times New Roman" w:hAnsi="Times New Roman"/>
          <w:color w:val="auto"/>
        </w:rPr>
        <w:t>3</w:t>
      </w:r>
      <w:r w:rsidRPr="00EB67B3">
        <w:rPr>
          <w:rFonts w:ascii="Times New Roman" w:hAnsi="Times New Roman"/>
          <w:color w:val="auto"/>
        </w:rPr>
        <w:t>/202</w:t>
      </w:r>
      <w:r>
        <w:rPr>
          <w:rFonts w:ascii="Times New Roman" w:hAnsi="Times New Roman"/>
          <w:color w:val="auto"/>
        </w:rPr>
        <w:t>4</w:t>
      </w:r>
      <w:r w:rsidRPr="00EB67B3">
        <w:rPr>
          <w:rFonts w:ascii="Times New Roman" w:hAnsi="Times New Roman"/>
          <w:color w:val="auto"/>
        </w:rPr>
        <w:t xml:space="preserve"> учебного года через </w:t>
      </w:r>
      <w:r w:rsidR="00DD2560">
        <w:rPr>
          <w:rFonts w:ascii="Times New Roman" w:hAnsi="Times New Roman"/>
          <w:color w:val="auto"/>
        </w:rPr>
        <w:t>использование</w:t>
      </w:r>
      <w:r w:rsidRPr="00EB67B3">
        <w:rPr>
          <w:rFonts w:ascii="Times New Roman" w:hAnsi="Times New Roman"/>
          <w:color w:val="auto"/>
        </w:rPr>
        <w:t xml:space="preserve"> методов и приемов формирования читательской грамотности.</w:t>
      </w:r>
      <w:proofErr w:type="gramEnd"/>
    </w:p>
    <w:p w:rsidR="009E6723" w:rsidRPr="009E6723" w:rsidRDefault="009E6723" w:rsidP="009E6723">
      <w:pPr>
        <w:pStyle w:val="Default"/>
        <w:spacing w:after="120"/>
        <w:ind w:firstLine="567"/>
        <w:jc w:val="both"/>
        <w:rPr>
          <w:rFonts w:ascii="Times New Roman" w:hAnsi="Times New Roman"/>
          <w:bCs/>
          <w:color w:val="auto"/>
        </w:rPr>
      </w:pPr>
      <w:r w:rsidRPr="00C62E5E">
        <w:rPr>
          <w:rFonts w:ascii="Times New Roman" w:hAnsi="Times New Roman"/>
          <w:b/>
          <w:bCs/>
          <w:color w:val="auto"/>
        </w:rPr>
        <w:t>Задачи</w:t>
      </w:r>
      <w:r w:rsidRPr="009E6723">
        <w:rPr>
          <w:rFonts w:ascii="Times New Roman" w:hAnsi="Times New Roman"/>
          <w:bCs/>
          <w:color w:val="auto"/>
        </w:rPr>
        <w:t>:</w:t>
      </w:r>
    </w:p>
    <w:p w:rsidR="00C62E5E" w:rsidRPr="00EB67B3" w:rsidRDefault="00C62E5E" w:rsidP="00C62E5E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</w:rPr>
      </w:pPr>
      <w:r w:rsidRPr="00EB67B3">
        <w:rPr>
          <w:rFonts w:ascii="Times New Roman" w:hAnsi="Times New Roman"/>
          <w:color w:val="auto"/>
        </w:rPr>
        <w:t xml:space="preserve">1. Выявить группу обучающихся с проявлениями учебной неуспешности. </w:t>
      </w:r>
    </w:p>
    <w:p w:rsidR="00C62E5E" w:rsidRPr="00EB67B3" w:rsidRDefault="00C62E5E" w:rsidP="00C62E5E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</w:rPr>
      </w:pPr>
      <w:r w:rsidRPr="00EB67B3">
        <w:rPr>
          <w:rFonts w:ascii="Times New Roman" w:hAnsi="Times New Roman"/>
          <w:color w:val="auto"/>
        </w:rPr>
        <w:t xml:space="preserve">2. Разработать индивидуальные учебные планы для </w:t>
      </w:r>
      <w:proofErr w:type="gramStart"/>
      <w:r w:rsidRPr="00EB67B3">
        <w:rPr>
          <w:rFonts w:ascii="Times New Roman" w:hAnsi="Times New Roman"/>
          <w:color w:val="auto"/>
        </w:rPr>
        <w:t>обучающихся</w:t>
      </w:r>
      <w:proofErr w:type="gramEnd"/>
      <w:r w:rsidR="00FF1163">
        <w:rPr>
          <w:rFonts w:ascii="Times New Roman" w:hAnsi="Times New Roman"/>
          <w:color w:val="auto"/>
        </w:rPr>
        <w:t xml:space="preserve"> с проявлениями учебной </w:t>
      </w:r>
      <w:proofErr w:type="spellStart"/>
      <w:r w:rsidR="00FF1163">
        <w:rPr>
          <w:rFonts w:ascii="Times New Roman" w:hAnsi="Times New Roman"/>
          <w:color w:val="auto"/>
        </w:rPr>
        <w:t>неуспешности</w:t>
      </w:r>
      <w:proofErr w:type="spellEnd"/>
      <w:r w:rsidRPr="00EB67B3">
        <w:rPr>
          <w:rFonts w:ascii="Times New Roman" w:hAnsi="Times New Roman"/>
          <w:color w:val="auto"/>
        </w:rPr>
        <w:t xml:space="preserve">. </w:t>
      </w:r>
    </w:p>
    <w:p w:rsidR="00C62E5E" w:rsidRPr="00EB67B3" w:rsidRDefault="00B8749A" w:rsidP="00114EC3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C62E5E" w:rsidRPr="00EB67B3">
        <w:rPr>
          <w:rFonts w:ascii="Times New Roman" w:hAnsi="Times New Roman"/>
          <w:color w:val="auto"/>
        </w:rPr>
        <w:t xml:space="preserve">. </w:t>
      </w:r>
      <w:r w:rsidR="00114EC3" w:rsidRPr="00EB67B3">
        <w:rPr>
          <w:rFonts w:ascii="Times New Roman" w:hAnsi="Times New Roman"/>
          <w:color w:val="auto"/>
        </w:rPr>
        <w:t>Организовать работу по формированию у обучающихся умений, связанных с ч</w:t>
      </w:r>
      <w:r w:rsidR="00114EC3" w:rsidRPr="00EB67B3">
        <w:rPr>
          <w:rFonts w:ascii="Times New Roman" w:hAnsi="Times New Roman"/>
          <w:color w:val="auto"/>
        </w:rPr>
        <w:t>и</w:t>
      </w:r>
      <w:r w:rsidR="00114EC3" w:rsidRPr="00EB67B3">
        <w:rPr>
          <w:rFonts w:ascii="Times New Roman" w:hAnsi="Times New Roman"/>
          <w:color w:val="auto"/>
        </w:rPr>
        <w:t>тательской грамотностью</w:t>
      </w:r>
      <w:r w:rsidR="00C62E5E" w:rsidRPr="00EB67B3">
        <w:rPr>
          <w:rFonts w:ascii="Times New Roman" w:hAnsi="Times New Roman"/>
          <w:color w:val="auto"/>
        </w:rPr>
        <w:t>.</w:t>
      </w:r>
    </w:p>
    <w:p w:rsidR="002C7E5D" w:rsidRPr="00EB67B3" w:rsidRDefault="00EA5AF1" w:rsidP="00113525">
      <w:pPr>
        <w:pStyle w:val="Default"/>
        <w:spacing w:after="120"/>
        <w:ind w:firstLine="567"/>
        <w:jc w:val="both"/>
        <w:rPr>
          <w:rFonts w:ascii="Times New Roman" w:hAnsi="Times New Roman"/>
          <w:color w:val="auto"/>
        </w:rPr>
      </w:pPr>
      <w:r w:rsidRPr="00EB67B3">
        <w:rPr>
          <w:rFonts w:ascii="Times New Roman" w:hAnsi="Times New Roman"/>
          <w:b/>
          <w:bCs/>
          <w:color w:val="auto"/>
        </w:rPr>
        <w:t xml:space="preserve">Сроки реализации программы: </w:t>
      </w:r>
      <w:r w:rsidRPr="00EB67B3">
        <w:rPr>
          <w:rFonts w:ascii="Times New Roman" w:hAnsi="Times New Roman"/>
          <w:color w:val="auto"/>
        </w:rPr>
        <w:t>202</w:t>
      </w:r>
      <w:r w:rsidR="00B8749A">
        <w:rPr>
          <w:rFonts w:ascii="Times New Roman" w:hAnsi="Times New Roman"/>
          <w:color w:val="auto"/>
        </w:rPr>
        <w:t>3</w:t>
      </w:r>
      <w:r w:rsidRPr="00EB67B3">
        <w:rPr>
          <w:rFonts w:ascii="Times New Roman" w:hAnsi="Times New Roman"/>
          <w:color w:val="auto"/>
        </w:rPr>
        <w:t>/202</w:t>
      </w:r>
      <w:r w:rsidR="00B8749A">
        <w:rPr>
          <w:rFonts w:ascii="Times New Roman" w:hAnsi="Times New Roman"/>
          <w:color w:val="auto"/>
        </w:rPr>
        <w:t>4</w:t>
      </w:r>
      <w:r w:rsidRPr="00EB67B3">
        <w:rPr>
          <w:rFonts w:ascii="Times New Roman" w:hAnsi="Times New Roman"/>
          <w:color w:val="auto"/>
        </w:rPr>
        <w:t xml:space="preserve"> уч.г.</w:t>
      </w:r>
    </w:p>
    <w:p w:rsidR="00113525" w:rsidRPr="00EB67B3" w:rsidRDefault="00113525" w:rsidP="00EA5AF1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</w:rPr>
      </w:pPr>
      <w:r w:rsidRPr="00EB67B3">
        <w:rPr>
          <w:rFonts w:ascii="Times New Roman" w:hAnsi="Times New Roman"/>
          <w:b/>
          <w:iCs/>
        </w:rPr>
        <w:t xml:space="preserve">3. </w:t>
      </w:r>
      <w:r w:rsidRPr="00EB67B3">
        <w:rPr>
          <w:rFonts w:ascii="Times New Roman" w:hAnsi="Times New Roman"/>
          <w:b/>
        </w:rPr>
        <w:t>Дорожная карта профилактики учебной неуспешности</w:t>
      </w:r>
    </w:p>
    <w:p w:rsidR="00113525" w:rsidRPr="00EB67B3" w:rsidRDefault="00113525" w:rsidP="00EA5AF1">
      <w:pPr>
        <w:pStyle w:val="Default"/>
        <w:ind w:firstLine="567"/>
        <w:jc w:val="center"/>
        <w:rPr>
          <w:rFonts w:ascii="Times New Roman" w:hAnsi="Times New Roman"/>
          <w:b/>
          <w:bCs/>
          <w:color w:val="auto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937"/>
        <w:gridCol w:w="1290"/>
        <w:gridCol w:w="1423"/>
        <w:gridCol w:w="1701"/>
        <w:gridCol w:w="1417"/>
        <w:gridCol w:w="1838"/>
      </w:tblGrid>
      <w:tr w:rsidR="00D64FC7" w:rsidRPr="00FF1163" w:rsidTr="00D64FC7">
        <w:tc>
          <w:tcPr>
            <w:tcW w:w="1937" w:type="dxa"/>
          </w:tcPr>
          <w:p w:rsidR="00D64FC7" w:rsidRPr="00FF1163" w:rsidRDefault="00D64FC7" w:rsidP="00EA5AF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Задача</w:t>
            </w:r>
          </w:p>
        </w:tc>
        <w:tc>
          <w:tcPr>
            <w:tcW w:w="1290" w:type="dxa"/>
          </w:tcPr>
          <w:p w:rsidR="00D64FC7" w:rsidRPr="00FF1163" w:rsidRDefault="00D64FC7" w:rsidP="00EA5AF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Мер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приятия</w:t>
            </w:r>
          </w:p>
        </w:tc>
        <w:tc>
          <w:tcPr>
            <w:tcW w:w="1423" w:type="dxa"/>
          </w:tcPr>
          <w:p w:rsidR="00D64FC7" w:rsidRPr="00FF1163" w:rsidRDefault="00D64FC7" w:rsidP="00EA5AF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Дата реал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зации</w:t>
            </w:r>
          </w:p>
        </w:tc>
        <w:tc>
          <w:tcPr>
            <w:tcW w:w="1701" w:type="dxa"/>
          </w:tcPr>
          <w:p w:rsidR="00D64FC7" w:rsidRPr="00FF1163" w:rsidRDefault="00D64FC7" w:rsidP="00EA5AF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Показатели реализации</w:t>
            </w:r>
          </w:p>
        </w:tc>
        <w:tc>
          <w:tcPr>
            <w:tcW w:w="1417" w:type="dxa"/>
          </w:tcPr>
          <w:p w:rsidR="00D64FC7" w:rsidRPr="00FF1163" w:rsidRDefault="00D64FC7" w:rsidP="00EA5AF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Планиру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мый по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д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твержда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щий док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мент</w:t>
            </w:r>
          </w:p>
        </w:tc>
        <w:tc>
          <w:tcPr>
            <w:tcW w:w="1838" w:type="dxa"/>
          </w:tcPr>
          <w:p w:rsidR="00D64FC7" w:rsidRPr="00FF1163" w:rsidRDefault="00D64FC7" w:rsidP="00F34201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Ответстве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ные</w:t>
            </w:r>
          </w:p>
        </w:tc>
      </w:tr>
      <w:tr w:rsidR="00D64FC7" w:rsidRPr="00FF1163" w:rsidTr="00D64FC7">
        <w:tc>
          <w:tcPr>
            <w:tcW w:w="1937" w:type="dxa"/>
          </w:tcPr>
          <w:p w:rsidR="00D64FC7" w:rsidRPr="00FF1163" w:rsidRDefault="00D64FC7" w:rsidP="005B090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Выявить группу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проявлениями учебной неу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пешности</w:t>
            </w:r>
          </w:p>
        </w:tc>
        <w:tc>
          <w:tcPr>
            <w:tcW w:w="1290" w:type="dxa"/>
          </w:tcPr>
          <w:p w:rsidR="00D64FC7" w:rsidRPr="00FF1163" w:rsidRDefault="00D64FC7" w:rsidP="00376D6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Анализ результ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тов пр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межуто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ной атт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стации</w:t>
            </w:r>
          </w:p>
        </w:tc>
        <w:tc>
          <w:tcPr>
            <w:tcW w:w="1423" w:type="dxa"/>
          </w:tcPr>
          <w:p w:rsidR="00D64FC7" w:rsidRPr="00FF1163" w:rsidRDefault="00D64FC7" w:rsidP="00AD0DED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13 июня 2023 года</w:t>
            </w:r>
          </w:p>
        </w:tc>
        <w:tc>
          <w:tcPr>
            <w:tcW w:w="1701" w:type="dxa"/>
          </w:tcPr>
          <w:p w:rsidR="00D64FC7" w:rsidRPr="00FF1163" w:rsidRDefault="00D64FC7" w:rsidP="00376D6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Составлен сп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сок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, показ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вающих низкие образовател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ные результаты по итогам 2022/2023 </w:t>
            </w:r>
            <w:proofErr w:type="spell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уч.г</w:t>
            </w:r>
            <w:proofErr w:type="spell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64FC7" w:rsidRPr="00FF1163" w:rsidRDefault="00D64FC7" w:rsidP="00376D6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Протоколы ПМПК</w:t>
            </w:r>
          </w:p>
          <w:p w:rsidR="00D64FC7" w:rsidRPr="00FF1163" w:rsidRDefault="00D64FC7" w:rsidP="00376D6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D64FC7" w:rsidRPr="00FF1163" w:rsidRDefault="00D64FC7" w:rsidP="005B090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УВР.</w:t>
            </w:r>
          </w:p>
          <w:p w:rsidR="00D64FC7" w:rsidRPr="00FF1163" w:rsidRDefault="00D64FC7" w:rsidP="005B090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64FC7" w:rsidRPr="00FF1163" w:rsidTr="00D64FC7">
        <w:trPr>
          <w:trHeight w:val="3312"/>
        </w:trPr>
        <w:tc>
          <w:tcPr>
            <w:tcW w:w="1937" w:type="dxa"/>
            <w:vMerge w:val="restart"/>
          </w:tcPr>
          <w:p w:rsidR="00D64FC7" w:rsidRPr="00FF1163" w:rsidRDefault="00D64FC7" w:rsidP="00366316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Разработать 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дивидуальные учебные планы для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проявлением учебной неу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пешности</w:t>
            </w:r>
          </w:p>
        </w:tc>
        <w:tc>
          <w:tcPr>
            <w:tcW w:w="1290" w:type="dxa"/>
          </w:tcPr>
          <w:p w:rsidR="00D64FC7" w:rsidRPr="00FF1163" w:rsidRDefault="00D64FC7" w:rsidP="00257E48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Консул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тации с родител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ми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проявл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ниями учебной </w:t>
            </w:r>
            <w:proofErr w:type="spell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423" w:type="dxa"/>
          </w:tcPr>
          <w:p w:rsidR="00D64FC7" w:rsidRPr="00FF1163" w:rsidRDefault="00D64FC7" w:rsidP="00D1269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22 се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тября 2023 года</w:t>
            </w:r>
          </w:p>
        </w:tc>
        <w:tc>
          <w:tcPr>
            <w:tcW w:w="1701" w:type="dxa"/>
          </w:tcPr>
          <w:p w:rsidR="00D64FC7" w:rsidRPr="00FF1163" w:rsidRDefault="00D64FC7" w:rsidP="00173BC1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Консультаци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ми с родител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ми 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 с проя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лениями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уче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ной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  <w:proofErr w:type="spell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охвач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ны 100% род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телей (зако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ных представ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телей) </w:t>
            </w:r>
          </w:p>
        </w:tc>
        <w:tc>
          <w:tcPr>
            <w:tcW w:w="1417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4FC7">
              <w:rPr>
                <w:rFonts w:ascii="Times New Roman" w:hAnsi="Times New Roman"/>
                <w:sz w:val="22"/>
                <w:szCs w:val="22"/>
              </w:rPr>
              <w:t>Уведомл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е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ния родит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е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лям</w:t>
            </w:r>
          </w:p>
        </w:tc>
        <w:tc>
          <w:tcPr>
            <w:tcW w:w="1838" w:type="dxa"/>
          </w:tcPr>
          <w:p w:rsidR="00D64FC7" w:rsidRPr="00FF1163" w:rsidRDefault="00D64FC7" w:rsidP="00257E48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классный рук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водитель, учит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ля-предме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ники</w:t>
            </w:r>
          </w:p>
        </w:tc>
      </w:tr>
      <w:tr w:rsidR="00D64FC7" w:rsidRPr="00FF1163" w:rsidTr="00D64FC7">
        <w:trPr>
          <w:trHeight w:val="2484"/>
        </w:trPr>
        <w:tc>
          <w:tcPr>
            <w:tcW w:w="1937" w:type="dxa"/>
            <w:vMerge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Составл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ние ИУП для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проявл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ниями учебной 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</w:p>
        </w:tc>
        <w:tc>
          <w:tcPr>
            <w:tcW w:w="1423" w:type="dxa"/>
          </w:tcPr>
          <w:p w:rsidR="00D64FC7" w:rsidRPr="00FF1163" w:rsidRDefault="00D64FC7" w:rsidP="00D1269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6 октя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ря 2023 года</w:t>
            </w:r>
          </w:p>
        </w:tc>
        <w:tc>
          <w:tcPr>
            <w:tcW w:w="1701" w:type="dxa"/>
          </w:tcPr>
          <w:p w:rsidR="00D64FC7" w:rsidRPr="00FF1163" w:rsidRDefault="00D64FC7" w:rsidP="00B551C4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Составлены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100% ИУП на 2023/2024уч.г. по предметам, по которым обучающийся не справился на ВПР</w:t>
            </w:r>
          </w:p>
        </w:tc>
        <w:tc>
          <w:tcPr>
            <w:tcW w:w="1417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4FC7">
              <w:rPr>
                <w:rFonts w:ascii="Times New Roman" w:hAnsi="Times New Roman"/>
                <w:sz w:val="22"/>
                <w:szCs w:val="22"/>
              </w:rPr>
              <w:t>Приказ по школе об ИУП</w:t>
            </w: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учителя-предме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ники</w:t>
            </w:r>
          </w:p>
        </w:tc>
      </w:tr>
      <w:tr w:rsidR="00D64FC7" w:rsidRPr="00FF1163" w:rsidTr="00D64FC7">
        <w:tc>
          <w:tcPr>
            <w:tcW w:w="1937" w:type="dxa"/>
            <w:vMerge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Контроль посеща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мости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чающим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сультаций в рамках ИУП</w:t>
            </w:r>
          </w:p>
        </w:tc>
        <w:tc>
          <w:tcPr>
            <w:tcW w:w="1423" w:type="dxa"/>
          </w:tcPr>
          <w:p w:rsidR="00D64FC7" w:rsidRPr="00FF1163" w:rsidRDefault="00D64FC7" w:rsidP="0035752F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9 января – 2 февраля 2024 года</w:t>
            </w:r>
          </w:p>
        </w:tc>
        <w:tc>
          <w:tcPr>
            <w:tcW w:w="1701" w:type="dxa"/>
          </w:tcPr>
          <w:p w:rsidR="00D64FC7" w:rsidRPr="00FF1163" w:rsidRDefault="00D64FC7" w:rsidP="008006C0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100% 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 охвач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ны контролем 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посещаемости консультаций в рамках ИУП</w:t>
            </w:r>
          </w:p>
        </w:tc>
        <w:tc>
          <w:tcPr>
            <w:tcW w:w="1417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Аналитич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ская справка по результ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там контр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ля посеща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мости</w:t>
            </w: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учителя-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предме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ники</w:t>
            </w:r>
          </w:p>
        </w:tc>
      </w:tr>
      <w:tr w:rsidR="00D64FC7" w:rsidRPr="00FF1163" w:rsidTr="00D64FC7">
        <w:tc>
          <w:tcPr>
            <w:tcW w:w="1937" w:type="dxa"/>
            <w:vMerge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35752F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Контроль </w:t>
            </w:r>
            <w:proofErr w:type="spell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справля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мости</w:t>
            </w:r>
            <w:proofErr w:type="spell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промеж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точной аттестац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ей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проявл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ниями учебной 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</w:p>
        </w:tc>
        <w:tc>
          <w:tcPr>
            <w:tcW w:w="1423" w:type="dxa"/>
          </w:tcPr>
          <w:p w:rsidR="00D64FC7" w:rsidRPr="00FF1163" w:rsidRDefault="00D64FC7" w:rsidP="00B551C4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28 апр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ля 2024 года</w:t>
            </w:r>
          </w:p>
        </w:tc>
        <w:tc>
          <w:tcPr>
            <w:tcW w:w="1701" w:type="dxa"/>
          </w:tcPr>
          <w:p w:rsidR="00D64FC7" w:rsidRPr="00FF1163" w:rsidRDefault="00D64FC7" w:rsidP="005B0907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ВПР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охвачены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100% 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 с проя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лениями уче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ной 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</w:p>
        </w:tc>
        <w:tc>
          <w:tcPr>
            <w:tcW w:w="1417" w:type="dxa"/>
          </w:tcPr>
          <w:p w:rsidR="00D64FC7" w:rsidRPr="00FF1163" w:rsidRDefault="00D64FC7" w:rsidP="00EF7EE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Протоколы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промеж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точной 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тестации</w:t>
            </w: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</w:t>
            </w:r>
          </w:p>
        </w:tc>
      </w:tr>
      <w:tr w:rsidR="00D64FC7" w:rsidRPr="00FF1163" w:rsidTr="00D64FC7">
        <w:tc>
          <w:tcPr>
            <w:tcW w:w="1937" w:type="dxa"/>
            <w:vMerge w:val="restart"/>
          </w:tcPr>
          <w:p w:rsidR="00D64FC7" w:rsidRPr="00FF1163" w:rsidRDefault="00D64FC7" w:rsidP="00393129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Организовать 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боту по формир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ванию у 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 умений, связанных с чит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тельской грамо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ностью</w:t>
            </w:r>
          </w:p>
        </w:tc>
        <w:tc>
          <w:tcPr>
            <w:tcW w:w="1290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Провести внутр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школьное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обучение педагогов по прим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нению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тодов и приемов формир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вания 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тательской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1423" w:type="dxa"/>
          </w:tcPr>
          <w:p w:rsidR="00D64FC7" w:rsidRPr="00FF1163" w:rsidRDefault="00D64FC7" w:rsidP="00CF55CF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 26 августа по 5 ноября 2023 года</w:t>
            </w:r>
          </w:p>
        </w:tc>
        <w:tc>
          <w:tcPr>
            <w:tcW w:w="1701" w:type="dxa"/>
          </w:tcPr>
          <w:p w:rsidR="00D64FC7" w:rsidRPr="00FF1163" w:rsidRDefault="00D64FC7" w:rsidP="005873E6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менее 90% педагогов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включены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обучение</w:t>
            </w:r>
          </w:p>
        </w:tc>
        <w:tc>
          <w:tcPr>
            <w:tcW w:w="1417" w:type="dxa"/>
          </w:tcPr>
          <w:p w:rsidR="00D64FC7" w:rsidRPr="00FF1163" w:rsidRDefault="00D64FC7" w:rsidP="00EF7EE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4FC7">
              <w:rPr>
                <w:rFonts w:ascii="Times New Roman" w:hAnsi="Times New Roman"/>
                <w:sz w:val="22"/>
                <w:szCs w:val="22"/>
              </w:rPr>
              <w:t>Протокол заседания педагогич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е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ского совета</w:t>
            </w: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Зам.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руков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дители ШМО</w:t>
            </w:r>
          </w:p>
        </w:tc>
      </w:tr>
      <w:tr w:rsidR="00D64FC7" w:rsidRPr="00FF1163" w:rsidTr="00D64FC7">
        <w:tc>
          <w:tcPr>
            <w:tcW w:w="1937" w:type="dxa"/>
            <w:vMerge/>
          </w:tcPr>
          <w:p w:rsidR="00D64FC7" w:rsidRPr="00FF1163" w:rsidRDefault="00D64FC7" w:rsidP="00393129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Организ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вать раб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ту време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ного тво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ческого объедин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ния пед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гогов по формир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ванию 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тательской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сти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</w:t>
            </w:r>
          </w:p>
        </w:tc>
        <w:tc>
          <w:tcPr>
            <w:tcW w:w="1423" w:type="dxa"/>
          </w:tcPr>
          <w:p w:rsidR="00D64FC7" w:rsidRPr="00FF1163" w:rsidRDefault="00D64FC7" w:rsidP="00842BE3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 4 сентября 2023 года</w:t>
            </w:r>
          </w:p>
        </w:tc>
        <w:tc>
          <w:tcPr>
            <w:tcW w:w="1701" w:type="dxa"/>
          </w:tcPr>
          <w:p w:rsidR="00D64FC7" w:rsidRPr="00FF1163" w:rsidRDefault="00D64FC7" w:rsidP="00E36D76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30% педагогов включены в работу ВТО по формированию читательской грамотности</w:t>
            </w:r>
          </w:p>
        </w:tc>
        <w:tc>
          <w:tcPr>
            <w:tcW w:w="1417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4FC7">
              <w:rPr>
                <w:rFonts w:ascii="Times New Roman" w:hAnsi="Times New Roman"/>
                <w:sz w:val="22"/>
                <w:szCs w:val="22"/>
              </w:rPr>
              <w:t>Приказ по школе об утвержд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е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нии состава ВТО</w:t>
            </w:r>
          </w:p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ректора по УВР </w:t>
            </w:r>
          </w:p>
        </w:tc>
      </w:tr>
      <w:tr w:rsidR="00D64FC7" w:rsidRPr="00FF1163" w:rsidTr="00D64FC7">
        <w:tc>
          <w:tcPr>
            <w:tcW w:w="1937" w:type="dxa"/>
            <w:vMerge/>
          </w:tcPr>
          <w:p w:rsidR="00D64FC7" w:rsidRPr="00FF1163" w:rsidRDefault="00D64FC7" w:rsidP="00393129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Монит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ринг чит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тельской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сти у 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чающихсяс проявл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ниями учебной 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</w:p>
        </w:tc>
        <w:tc>
          <w:tcPr>
            <w:tcW w:w="1423" w:type="dxa"/>
          </w:tcPr>
          <w:p w:rsidR="00D64FC7" w:rsidRPr="00FF1163" w:rsidRDefault="00D64FC7" w:rsidP="00CF55CF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11 ноя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ря 2023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года</w:t>
            </w:r>
          </w:p>
        </w:tc>
        <w:tc>
          <w:tcPr>
            <w:tcW w:w="1701" w:type="dxa"/>
          </w:tcPr>
          <w:p w:rsidR="00D64FC7" w:rsidRPr="00FF1163" w:rsidRDefault="00D64FC7" w:rsidP="00EF7EE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90%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пр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знаками уче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неуспе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  <w:proofErr w:type="spell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, охвач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ны монитори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гом читател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1417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64FC7">
              <w:rPr>
                <w:rFonts w:ascii="Times New Roman" w:hAnsi="Times New Roman"/>
                <w:sz w:val="22"/>
                <w:szCs w:val="22"/>
              </w:rPr>
              <w:t>Результаты монитори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н</w:t>
            </w:r>
            <w:r w:rsidRPr="00D64FC7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38" w:type="dxa"/>
          </w:tcPr>
          <w:p w:rsidR="00D64FC7" w:rsidRPr="00FF1163" w:rsidRDefault="00D64FC7" w:rsidP="00AD3E7B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Зам.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руков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дитель ВТО</w:t>
            </w:r>
          </w:p>
        </w:tc>
      </w:tr>
      <w:tr w:rsidR="00D64FC7" w:rsidRPr="00FF1163" w:rsidTr="00D64FC7">
        <w:tc>
          <w:tcPr>
            <w:tcW w:w="1937" w:type="dxa"/>
            <w:vMerge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Предъ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вить 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зультаты работы ВТО по формир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ванию 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тательской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сти </w:t>
            </w:r>
          </w:p>
        </w:tc>
        <w:tc>
          <w:tcPr>
            <w:tcW w:w="1423" w:type="dxa"/>
          </w:tcPr>
          <w:p w:rsidR="00D64FC7" w:rsidRPr="00FF1163" w:rsidRDefault="00D64FC7" w:rsidP="0023341A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28 апр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ля 2024 года</w:t>
            </w:r>
          </w:p>
        </w:tc>
        <w:tc>
          <w:tcPr>
            <w:tcW w:w="1701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100% педаг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гов – членов ВТО предъяв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ли результаты работы по формированию у обучающихся читательской грамотности</w:t>
            </w:r>
            <w:proofErr w:type="gramEnd"/>
          </w:p>
        </w:tc>
        <w:tc>
          <w:tcPr>
            <w:tcW w:w="1417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Отчет о р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зультатах работы ВТО</w:t>
            </w:r>
          </w:p>
        </w:tc>
        <w:tc>
          <w:tcPr>
            <w:tcW w:w="1838" w:type="dxa"/>
          </w:tcPr>
          <w:p w:rsidR="00D64FC7" w:rsidRPr="00FF1163" w:rsidRDefault="00D64FC7" w:rsidP="002C7E5D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Руков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дитель ВТО</w:t>
            </w:r>
          </w:p>
        </w:tc>
      </w:tr>
      <w:tr w:rsidR="00D64FC7" w:rsidRPr="00FF1163" w:rsidTr="00D64FC7">
        <w:tc>
          <w:tcPr>
            <w:tcW w:w="1937" w:type="dxa"/>
          </w:tcPr>
          <w:p w:rsidR="00D64FC7" w:rsidRPr="00FF1163" w:rsidRDefault="00D64FC7" w:rsidP="003037D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4FC7" w:rsidRPr="00FF1163" w:rsidRDefault="00D64FC7" w:rsidP="00AD3E7B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Повторный монит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ринг чит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тельской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сти у об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чающихсяс проявл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ниями учебной неуспе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</w:p>
        </w:tc>
        <w:tc>
          <w:tcPr>
            <w:tcW w:w="1423" w:type="dxa"/>
          </w:tcPr>
          <w:p w:rsidR="00D64FC7" w:rsidRPr="00FF1163" w:rsidRDefault="00D64FC7" w:rsidP="00B153B5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До 30 марта 2024 года</w:t>
            </w:r>
          </w:p>
        </w:tc>
        <w:tc>
          <w:tcPr>
            <w:tcW w:w="1701" w:type="dxa"/>
          </w:tcPr>
          <w:p w:rsidR="00D64FC7" w:rsidRPr="00FF1163" w:rsidRDefault="00D64FC7" w:rsidP="00C40A44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90% </w:t>
            </w:r>
            <w:proofErr w:type="gramStart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обуча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щихся</w:t>
            </w:r>
            <w:proofErr w:type="gram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с пр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знаками уче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неуспе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ности</w:t>
            </w:r>
            <w:proofErr w:type="spellEnd"/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охвач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ны монитори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гом читател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ской грамотн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1417" w:type="dxa"/>
          </w:tcPr>
          <w:p w:rsidR="00D64FC7" w:rsidRPr="00FF1163" w:rsidRDefault="00D64FC7" w:rsidP="00376D6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Аналитич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ская справка о результ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тах монит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ринга</w:t>
            </w:r>
          </w:p>
        </w:tc>
        <w:tc>
          <w:tcPr>
            <w:tcW w:w="1838" w:type="dxa"/>
          </w:tcPr>
          <w:p w:rsidR="00D64FC7" w:rsidRPr="00FF1163" w:rsidRDefault="00D64FC7" w:rsidP="00376D6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Зам. д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ректора по УВР, руков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FF1163">
              <w:rPr>
                <w:rFonts w:ascii="Times New Roman" w:hAnsi="Times New Roman"/>
                <w:color w:val="auto"/>
                <w:sz w:val="22"/>
                <w:szCs w:val="22"/>
              </w:rPr>
              <w:t>дитель ВТО</w:t>
            </w:r>
          </w:p>
        </w:tc>
      </w:tr>
    </w:tbl>
    <w:p w:rsidR="00EA5AF1" w:rsidRPr="00EB67B3" w:rsidRDefault="00EA5AF1" w:rsidP="002C7E5D">
      <w:pPr>
        <w:pStyle w:val="Default"/>
        <w:ind w:firstLine="567"/>
        <w:jc w:val="both"/>
        <w:rPr>
          <w:rFonts w:ascii="Times New Roman" w:hAnsi="Times New Roman"/>
          <w:color w:val="auto"/>
        </w:rPr>
      </w:pPr>
    </w:p>
    <w:p w:rsidR="00113525" w:rsidRPr="00EB67B3" w:rsidRDefault="00113525" w:rsidP="0011352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B67B3">
        <w:rPr>
          <w:rFonts w:ascii="Times New Roman" w:hAnsi="Times New Roman"/>
          <w:b/>
          <w:iCs/>
          <w:sz w:val="24"/>
          <w:szCs w:val="24"/>
        </w:rPr>
        <w:t>4. Ожидаемые результаты</w:t>
      </w:r>
    </w:p>
    <w:p w:rsidR="00113525" w:rsidRPr="00EB67B3" w:rsidRDefault="00C40A44" w:rsidP="00113525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90% </w:t>
      </w:r>
      <w:proofErr w:type="gramStart"/>
      <w:r>
        <w:rPr>
          <w:rFonts w:ascii="Times New Roman" w:hAnsi="Times New Roman"/>
          <w:color w:val="auto"/>
        </w:rPr>
        <w:t>обучающихся</w:t>
      </w:r>
      <w:proofErr w:type="gramEnd"/>
      <w:r>
        <w:rPr>
          <w:rFonts w:ascii="Times New Roman" w:hAnsi="Times New Roman"/>
          <w:color w:val="auto"/>
        </w:rPr>
        <w:t xml:space="preserve"> с академической задолженностью успешно сдадут промежуто</w:t>
      </w:r>
      <w:r>
        <w:rPr>
          <w:rFonts w:ascii="Times New Roman" w:hAnsi="Times New Roman"/>
          <w:color w:val="auto"/>
        </w:rPr>
        <w:t>ч</w:t>
      </w:r>
      <w:r>
        <w:rPr>
          <w:rFonts w:ascii="Times New Roman" w:hAnsi="Times New Roman"/>
          <w:color w:val="auto"/>
        </w:rPr>
        <w:t>ную аттестацию в апреле – мае 2024 года;</w:t>
      </w:r>
    </w:p>
    <w:p w:rsidR="00113525" w:rsidRPr="00EB67B3" w:rsidRDefault="00113525" w:rsidP="00113525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Сформирована система работы с </w:t>
      </w:r>
      <w:proofErr w:type="gramStart"/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обучающимися</w:t>
      </w:r>
      <w:proofErr w:type="gramEnd"/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школы с риском учебной неуспешности</w:t>
      </w:r>
      <w:r w:rsidR="00CD322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113525" w:rsidRPr="00EB67B3" w:rsidRDefault="00113525" w:rsidP="00113525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sz w:val="24"/>
          <w:szCs w:val="24"/>
        </w:rPr>
        <w:t xml:space="preserve">Для 100% обучающихся </w:t>
      </w:r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с риском учебной неуспешности разработаны и реализуются </w:t>
      </w:r>
      <w:r w:rsidRPr="00EB67B3">
        <w:rPr>
          <w:rFonts w:ascii="Times New Roman" w:hAnsi="Times New Roman"/>
          <w:sz w:val="24"/>
          <w:szCs w:val="24"/>
        </w:rPr>
        <w:t>индивидуальные образовательные маршруты</w:t>
      </w:r>
      <w:r w:rsidR="00DF4223">
        <w:rPr>
          <w:rFonts w:ascii="Times New Roman" w:hAnsi="Times New Roman"/>
          <w:sz w:val="24"/>
          <w:szCs w:val="24"/>
        </w:rPr>
        <w:t>.</w:t>
      </w:r>
    </w:p>
    <w:p w:rsidR="00113525" w:rsidRPr="00EB67B3" w:rsidRDefault="00113525" w:rsidP="00113525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100% обучающихся с риском учебной неуспешности вовлечены в систему </w:t>
      </w:r>
      <w:r w:rsidR="00DF422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работы</w:t>
      </w:r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по</w:t>
      </w:r>
      <w:r w:rsidR="00DF422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формированию</w:t>
      </w:r>
      <w:r w:rsidR="005E115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читательской </w:t>
      </w:r>
      <w:r w:rsidRPr="00EB67B3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грамотности с целью ликвидации отставания по учебной программе</w:t>
      </w:r>
      <w:r w:rsidR="005E1150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113525" w:rsidRPr="00EB67B3" w:rsidRDefault="000F1382" w:rsidP="00113525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13525" w:rsidRPr="00EB67B3">
        <w:rPr>
          <w:rFonts w:ascii="Times New Roman" w:hAnsi="Times New Roman"/>
          <w:sz w:val="24"/>
          <w:szCs w:val="24"/>
        </w:rPr>
        <w:t>0% родителей получили консультативную помощь по вопросам предупреждения и коррекции  причин учебной неуспешности обучающихся</w:t>
      </w:r>
      <w:r w:rsidR="00DF4223">
        <w:rPr>
          <w:rFonts w:ascii="Times New Roman" w:hAnsi="Times New Roman"/>
          <w:sz w:val="24"/>
          <w:szCs w:val="24"/>
        </w:rPr>
        <w:t>.</w:t>
      </w:r>
    </w:p>
    <w:p w:rsidR="00113525" w:rsidRPr="00EB67B3" w:rsidRDefault="00113525">
      <w:pPr>
        <w:rPr>
          <w:rFonts w:ascii="Times New Roman" w:hAnsi="Times New Roman"/>
          <w:b/>
          <w:bCs/>
          <w:iCs/>
          <w:sz w:val="24"/>
          <w:szCs w:val="24"/>
        </w:rPr>
      </w:pPr>
      <w:r w:rsidRPr="00EB67B3"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2C7E5D" w:rsidRPr="00EB67B3" w:rsidRDefault="00113525" w:rsidP="002C7E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B67B3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</w:p>
    <w:p w:rsidR="00DC6508" w:rsidRPr="00EB67B3" w:rsidRDefault="00EA26A3" w:rsidP="003742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67B3">
        <w:rPr>
          <w:rFonts w:ascii="Times New Roman" w:hAnsi="Times New Roman"/>
          <w:b/>
          <w:bCs/>
          <w:sz w:val="24"/>
          <w:szCs w:val="24"/>
        </w:rPr>
        <w:t>Формирование базы данных учащихся с риском учебной неуспешности</w:t>
      </w:r>
    </w:p>
    <w:p w:rsidR="00EA26A3" w:rsidRPr="00EB67B3" w:rsidRDefault="00EA26A3" w:rsidP="00EA26A3">
      <w:pPr>
        <w:jc w:val="both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i/>
          <w:iCs/>
          <w:sz w:val="24"/>
          <w:szCs w:val="24"/>
        </w:rPr>
        <w:t xml:space="preserve">Целевая группа: </w:t>
      </w:r>
      <w:r w:rsidRPr="00EB67B3">
        <w:rPr>
          <w:rFonts w:ascii="Times New Roman" w:hAnsi="Times New Roman"/>
          <w:sz w:val="24"/>
          <w:szCs w:val="24"/>
        </w:rPr>
        <w:t xml:space="preserve">обучающиеся </w:t>
      </w:r>
      <w:r w:rsidR="001B5016">
        <w:rPr>
          <w:rFonts w:ascii="Times New Roman" w:hAnsi="Times New Roman"/>
          <w:sz w:val="24"/>
          <w:szCs w:val="24"/>
        </w:rPr>
        <w:t>5</w:t>
      </w:r>
      <w:r w:rsidR="00CF0474" w:rsidRPr="00EB67B3">
        <w:rPr>
          <w:rFonts w:ascii="Times New Roman" w:hAnsi="Times New Roman"/>
          <w:sz w:val="24"/>
          <w:szCs w:val="24"/>
        </w:rPr>
        <w:t>–</w:t>
      </w:r>
      <w:r w:rsidR="001B5016">
        <w:rPr>
          <w:rFonts w:ascii="Times New Roman" w:hAnsi="Times New Roman"/>
          <w:sz w:val="24"/>
          <w:szCs w:val="24"/>
        </w:rPr>
        <w:t>8</w:t>
      </w:r>
      <w:r w:rsidRPr="00EB67B3">
        <w:rPr>
          <w:rFonts w:ascii="Times New Roman" w:hAnsi="Times New Roman"/>
          <w:sz w:val="24"/>
          <w:szCs w:val="24"/>
        </w:rPr>
        <w:t xml:space="preserve"> классов, </w:t>
      </w:r>
      <w:r w:rsidR="001B5016">
        <w:rPr>
          <w:rFonts w:ascii="Times New Roman" w:hAnsi="Times New Roman"/>
          <w:sz w:val="24"/>
          <w:szCs w:val="24"/>
        </w:rPr>
        <w:t>которые не написали ВПР осенью 2022 года.</w:t>
      </w:r>
    </w:p>
    <w:p w:rsidR="00CF0474" w:rsidRPr="00EB67B3" w:rsidRDefault="00CF0474" w:rsidP="00EA26A3">
      <w:pPr>
        <w:jc w:val="both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i/>
          <w:iCs/>
          <w:sz w:val="24"/>
          <w:szCs w:val="24"/>
        </w:rPr>
        <w:t>Источник:</w:t>
      </w:r>
      <w:r w:rsidR="001B5016">
        <w:rPr>
          <w:rFonts w:ascii="Times New Roman" w:hAnsi="Times New Roman"/>
          <w:sz w:val="24"/>
          <w:szCs w:val="24"/>
        </w:rPr>
        <w:t>данные о сдаче ВПР в</w:t>
      </w:r>
      <w:r w:rsidRPr="00EB67B3">
        <w:rPr>
          <w:rFonts w:ascii="Times New Roman" w:hAnsi="Times New Roman"/>
          <w:sz w:val="24"/>
          <w:szCs w:val="24"/>
        </w:rPr>
        <w:t xml:space="preserve"> сентябре 2022 года; критерий – отметка «2» по итогам </w:t>
      </w:r>
      <w:r w:rsidR="001B5016">
        <w:rPr>
          <w:rFonts w:ascii="Times New Roman" w:hAnsi="Times New Roman"/>
          <w:sz w:val="24"/>
          <w:szCs w:val="24"/>
        </w:rPr>
        <w:t>написания ВПР</w:t>
      </w:r>
      <w:r w:rsidRPr="00EB67B3">
        <w:rPr>
          <w:rFonts w:ascii="Times New Roman" w:hAnsi="Times New Roman"/>
          <w:sz w:val="24"/>
          <w:szCs w:val="24"/>
        </w:rPr>
        <w:t xml:space="preserve"> в сентябре 2022 года.</w:t>
      </w:r>
    </w:p>
    <w:p w:rsidR="00BB4F09" w:rsidRPr="00EB67B3" w:rsidRDefault="00BB4F09" w:rsidP="00BB4F09">
      <w:pPr>
        <w:jc w:val="right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sz w:val="24"/>
          <w:szCs w:val="24"/>
        </w:rPr>
        <w:t>Таблица 1</w:t>
      </w:r>
    </w:p>
    <w:p w:rsidR="00B929F2" w:rsidRPr="00634780" w:rsidRDefault="00B929F2" w:rsidP="00B929F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4780">
        <w:rPr>
          <w:rFonts w:ascii="Times New Roman" w:hAnsi="Times New Roman"/>
          <w:b/>
          <w:i/>
          <w:sz w:val="24"/>
          <w:szCs w:val="24"/>
        </w:rPr>
        <w:t>Идентификации обучающихся, имеющих существенный риск возникновения трудн</w:t>
      </w:r>
      <w:r w:rsidRPr="00634780">
        <w:rPr>
          <w:rFonts w:ascii="Times New Roman" w:hAnsi="Times New Roman"/>
          <w:b/>
          <w:i/>
          <w:sz w:val="24"/>
          <w:szCs w:val="24"/>
        </w:rPr>
        <w:t>о</w:t>
      </w:r>
      <w:r w:rsidRPr="00634780">
        <w:rPr>
          <w:rFonts w:ascii="Times New Roman" w:hAnsi="Times New Roman"/>
          <w:b/>
          <w:i/>
          <w:sz w:val="24"/>
          <w:szCs w:val="24"/>
        </w:rPr>
        <w:t>стей в обучении(МОУ СОШ №5 имени 63-го Угличского пехотного полка)</w:t>
      </w:r>
    </w:p>
    <w:p w:rsidR="00B929F2" w:rsidRDefault="00B929F2" w:rsidP="00B92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9F2" w:rsidRPr="00634780" w:rsidRDefault="00B929F2" w:rsidP="00B92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80">
        <w:rPr>
          <w:rFonts w:ascii="Times New Roman" w:hAnsi="Times New Roman"/>
          <w:b/>
          <w:sz w:val="24"/>
          <w:szCs w:val="24"/>
        </w:rPr>
        <w:t>Начальная школа (4 класс)</w:t>
      </w:r>
    </w:p>
    <w:tbl>
      <w:tblPr>
        <w:tblStyle w:val="a3"/>
        <w:tblW w:w="5000" w:type="pct"/>
        <w:tblLayout w:type="fixed"/>
        <w:tblLook w:val="04A0"/>
      </w:tblPr>
      <w:tblGrid>
        <w:gridCol w:w="2174"/>
        <w:gridCol w:w="1596"/>
        <w:gridCol w:w="1889"/>
        <w:gridCol w:w="1646"/>
        <w:gridCol w:w="2266"/>
      </w:tblGrid>
      <w:tr w:rsidR="00B929F2" w:rsidRPr="00634780" w:rsidTr="00EF0545">
        <w:tc>
          <w:tcPr>
            <w:tcW w:w="1135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681" w:type="pct"/>
            <w:gridSpan w:val="3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Отрицательные результаты</w:t>
            </w:r>
          </w:p>
        </w:tc>
        <w:tc>
          <w:tcPr>
            <w:tcW w:w="1184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Риски дезадапт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ции при переходе в основную школу</w:t>
            </w:r>
          </w:p>
        </w:tc>
      </w:tr>
      <w:tr w:rsidR="00B929F2" w:rsidRPr="00634780" w:rsidTr="00EF0545">
        <w:tc>
          <w:tcPr>
            <w:tcW w:w="1135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7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0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Лит.чтение</w:t>
            </w:r>
          </w:p>
        </w:tc>
        <w:tc>
          <w:tcPr>
            <w:tcW w:w="1184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9F2" w:rsidRPr="00634780" w:rsidTr="00EF0545">
        <w:tc>
          <w:tcPr>
            <w:tcW w:w="5000" w:type="pct"/>
            <w:gridSpan w:val="5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ВПР апрель 2023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EA51BD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А.</w:t>
            </w:r>
          </w:p>
        </w:tc>
        <w:tc>
          <w:tcPr>
            <w:tcW w:w="83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7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83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7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3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7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929F2" w:rsidRPr="00634780" w:rsidRDefault="00B929F2" w:rsidP="00B92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9F2" w:rsidRPr="00634780" w:rsidRDefault="00B929F2" w:rsidP="00B92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80">
        <w:rPr>
          <w:rFonts w:ascii="Times New Roman" w:hAnsi="Times New Roman"/>
          <w:b/>
          <w:sz w:val="24"/>
          <w:szCs w:val="24"/>
        </w:rPr>
        <w:t>Основная школа (5 класс)</w:t>
      </w:r>
    </w:p>
    <w:tbl>
      <w:tblPr>
        <w:tblStyle w:val="a3"/>
        <w:tblW w:w="5000" w:type="pct"/>
        <w:tblLayout w:type="fixed"/>
        <w:tblLook w:val="04A0"/>
      </w:tblPr>
      <w:tblGrid>
        <w:gridCol w:w="2173"/>
        <w:gridCol w:w="1887"/>
        <w:gridCol w:w="1742"/>
        <w:gridCol w:w="3769"/>
      </w:tblGrid>
      <w:tr w:rsidR="00B929F2" w:rsidRPr="00634780" w:rsidTr="00EF0545">
        <w:tc>
          <w:tcPr>
            <w:tcW w:w="1135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896" w:type="pct"/>
            <w:gridSpan w:val="2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Отрицательные результаты</w:t>
            </w:r>
          </w:p>
        </w:tc>
        <w:tc>
          <w:tcPr>
            <w:tcW w:w="1969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ученика</w:t>
            </w:r>
          </w:p>
        </w:tc>
      </w:tr>
      <w:tr w:rsidR="00B929F2" w:rsidRPr="00634780" w:rsidTr="00EF0545">
        <w:tc>
          <w:tcPr>
            <w:tcW w:w="1135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69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5А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удержать внимание, нарушения дисциплины на ур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ках.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Недостаточное владение русским языком.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5Б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</w:tbl>
    <w:p w:rsidR="00B929F2" w:rsidRPr="00634780" w:rsidRDefault="00B929F2" w:rsidP="00B92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9F2" w:rsidRPr="00634780" w:rsidRDefault="00B929F2" w:rsidP="00B92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780">
        <w:rPr>
          <w:rFonts w:ascii="Times New Roman" w:hAnsi="Times New Roman"/>
          <w:b/>
          <w:sz w:val="24"/>
          <w:szCs w:val="24"/>
        </w:rPr>
        <w:t>Основная школа (6-8 классы)</w:t>
      </w:r>
    </w:p>
    <w:tbl>
      <w:tblPr>
        <w:tblStyle w:val="a3"/>
        <w:tblW w:w="5000" w:type="pct"/>
        <w:tblLayout w:type="fixed"/>
        <w:tblLook w:val="04A0"/>
      </w:tblPr>
      <w:tblGrid>
        <w:gridCol w:w="2173"/>
        <w:gridCol w:w="1887"/>
        <w:gridCol w:w="1742"/>
        <w:gridCol w:w="3769"/>
      </w:tblGrid>
      <w:tr w:rsidR="00B929F2" w:rsidRPr="00634780" w:rsidTr="00EF0545">
        <w:tc>
          <w:tcPr>
            <w:tcW w:w="1135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896" w:type="pct"/>
            <w:gridSpan w:val="2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Отрицательные результаты </w:t>
            </w:r>
          </w:p>
        </w:tc>
        <w:tc>
          <w:tcPr>
            <w:tcW w:w="1969" w:type="pct"/>
            <w:vMerge w:val="restar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ученика</w:t>
            </w:r>
          </w:p>
        </w:tc>
      </w:tr>
      <w:tr w:rsidR="00B929F2" w:rsidRPr="00634780" w:rsidTr="00EF0545">
        <w:tc>
          <w:tcPr>
            <w:tcW w:w="1135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pct"/>
            <w:vAlign w:val="center"/>
          </w:tcPr>
          <w:p w:rsidR="00B929F2" w:rsidRPr="00634780" w:rsidRDefault="00B929F2" w:rsidP="00EF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69" w:type="pct"/>
            <w:vMerge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6А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удержать внимание,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удержать внимание.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6Б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самодисциплины.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6В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Медлительность.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Нет мотивации к учению, необх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дим постоянный контроль. 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Повышенная утомляемость, н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умение удержать внимание, ме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лительность. Частые пропуски занятий по болезни.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нет мотив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ции к учению.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Плохая п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мять.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 постоянный контроль. 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6Г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А1. 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 постоянный контроль. Не умеет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Нет мотивации к учению, не ум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ет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Медлительность.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Неумение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Медлительность. Неумение орг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низовать себя.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7А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удержать внимание,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К1. 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 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 Нет мотивации к учению.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Лень. 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зовых знаний по предмету. Лень. Необходим постоянный контроль. </w:t>
            </w:r>
            <w:proofErr w:type="spellStart"/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Гипоопека</w:t>
            </w:r>
            <w:proofErr w:type="spellEnd"/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. Педагогическая зап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щенность.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 Нет мотивации к учению.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 Нет мотивации к учению. 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Отсутствие системы в учении. Необходим п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Отсутствие системы в учении.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Лень. Нет мотивации к учению.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Неувере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Низкие учебные возможности, слабые способности. </w:t>
            </w:r>
            <w:proofErr w:type="spellStart"/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Гипоопека</w:t>
            </w:r>
            <w:proofErr w:type="spellEnd"/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. Лень.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Нет мотивации к учению. 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Нет мотивации к учению. Лень. Необходим постоянный контроль.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7В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Лень.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2B69DE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Я1.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 Нет мотивации к учению. 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способности. Необходим постоянный контроль.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Частые пропуски занятий по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лезни.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удержать внимание.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8А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системы в учении. 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Медлительность.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Нет мотивации к учению. Лень.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Случайность.</w:t>
            </w:r>
          </w:p>
        </w:tc>
      </w:tr>
      <w:tr w:rsidR="00B929F2" w:rsidRPr="00634780" w:rsidTr="00EF0545">
        <w:tc>
          <w:tcPr>
            <w:tcW w:w="5000" w:type="pct"/>
            <w:gridSpan w:val="4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8В класс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 организовать себя.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Случайность. 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математике.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предмету.</w:t>
            </w:r>
          </w:p>
        </w:tc>
      </w:tr>
      <w:tr w:rsidR="00B929F2" w:rsidRPr="00634780" w:rsidTr="00EF0545">
        <w:tc>
          <w:tcPr>
            <w:tcW w:w="1135" w:type="pct"/>
          </w:tcPr>
          <w:p w:rsidR="00B929F2" w:rsidRPr="00634780" w:rsidRDefault="00A60DFC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Ъ2.</w:t>
            </w:r>
          </w:p>
        </w:tc>
        <w:tc>
          <w:tcPr>
            <w:tcW w:w="986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9" w:type="pct"/>
          </w:tcPr>
          <w:p w:rsidR="00B929F2" w:rsidRPr="00634780" w:rsidRDefault="00B929F2" w:rsidP="00EF05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Низкие учебные возможности, слабые способности, слабость б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34780">
              <w:rPr>
                <w:rFonts w:ascii="Times New Roman" w:hAnsi="Times New Roman"/>
                <w:sz w:val="24"/>
                <w:szCs w:val="24"/>
                <w:lang w:eastAsia="ru-RU"/>
              </w:rPr>
              <w:t>зовых знаний по математике.</w:t>
            </w:r>
          </w:p>
        </w:tc>
      </w:tr>
    </w:tbl>
    <w:p w:rsidR="0061241E" w:rsidRDefault="0061241E" w:rsidP="00BB4F09">
      <w:pPr>
        <w:jc w:val="right"/>
        <w:rPr>
          <w:rFonts w:ascii="Times New Roman" w:hAnsi="Times New Roman"/>
          <w:sz w:val="24"/>
          <w:szCs w:val="24"/>
        </w:rPr>
      </w:pPr>
    </w:p>
    <w:p w:rsidR="00BB4F09" w:rsidRPr="00EB67B3" w:rsidRDefault="00BB4F09" w:rsidP="00BB4F09">
      <w:pPr>
        <w:jc w:val="right"/>
        <w:rPr>
          <w:rFonts w:ascii="Times New Roman" w:hAnsi="Times New Roman"/>
          <w:sz w:val="24"/>
          <w:szCs w:val="24"/>
        </w:rPr>
      </w:pPr>
      <w:r w:rsidRPr="00EB67B3">
        <w:rPr>
          <w:rFonts w:ascii="Times New Roman" w:hAnsi="Times New Roman"/>
          <w:sz w:val="24"/>
          <w:szCs w:val="24"/>
        </w:rPr>
        <w:t>Таблица 2</w:t>
      </w:r>
    </w:p>
    <w:p w:rsidR="00370CF1" w:rsidRPr="00EB67B3" w:rsidRDefault="0061241E" w:rsidP="00370C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0DFC">
        <w:rPr>
          <w:rFonts w:ascii="Times New Roman" w:hAnsi="Times New Roman"/>
          <w:b/>
          <w:bCs/>
          <w:sz w:val="24"/>
          <w:szCs w:val="24"/>
        </w:rPr>
        <w:t>Р</w:t>
      </w:r>
      <w:r w:rsidR="00370CF1" w:rsidRPr="00A60DFC">
        <w:rPr>
          <w:rFonts w:ascii="Times New Roman" w:hAnsi="Times New Roman"/>
          <w:b/>
          <w:bCs/>
          <w:sz w:val="24"/>
          <w:szCs w:val="24"/>
        </w:rPr>
        <w:t>аспределение неуспешных учеников по параллелям</w:t>
      </w:r>
    </w:p>
    <w:tbl>
      <w:tblPr>
        <w:tblStyle w:val="a3"/>
        <w:tblW w:w="0" w:type="auto"/>
        <w:tblLook w:val="04A0"/>
      </w:tblPr>
      <w:tblGrid>
        <w:gridCol w:w="1862"/>
        <w:gridCol w:w="1827"/>
        <w:gridCol w:w="5882"/>
      </w:tblGrid>
      <w:tr w:rsidR="00C12797" w:rsidRPr="00EB67B3" w:rsidTr="00406520">
        <w:tc>
          <w:tcPr>
            <w:tcW w:w="1878" w:type="dxa"/>
            <w:vAlign w:val="center"/>
          </w:tcPr>
          <w:p w:rsidR="00C12797" w:rsidRPr="00EB67B3" w:rsidRDefault="00C12797" w:rsidP="002F274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EB67B3">
              <w:rPr>
                <w:rFonts w:ascii="Times New Roman" w:hAnsi="Times New Roman"/>
                <w:b/>
                <w:bCs/>
                <w:color w:val="auto"/>
              </w:rPr>
              <w:t>Параллель</w:t>
            </w:r>
          </w:p>
        </w:tc>
        <w:tc>
          <w:tcPr>
            <w:tcW w:w="1542" w:type="dxa"/>
            <w:vAlign w:val="center"/>
          </w:tcPr>
          <w:p w:rsidR="00C12797" w:rsidRPr="00EB67B3" w:rsidRDefault="00C12797" w:rsidP="002F274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EB67B3">
              <w:rPr>
                <w:rFonts w:ascii="Times New Roman" w:hAnsi="Times New Roman"/>
                <w:b/>
                <w:bCs/>
                <w:color w:val="auto"/>
              </w:rPr>
              <w:t>Всего</w:t>
            </w:r>
            <w:r w:rsidR="00A60DFC">
              <w:rPr>
                <w:rFonts w:ascii="Times New Roman" w:hAnsi="Times New Roman"/>
                <w:b/>
                <w:bCs/>
                <w:color w:val="auto"/>
              </w:rPr>
              <w:t xml:space="preserve"> неусп</w:t>
            </w:r>
            <w:r w:rsidR="00A60DFC">
              <w:rPr>
                <w:rFonts w:ascii="Times New Roman" w:hAnsi="Times New Roman"/>
                <w:b/>
                <w:bCs/>
                <w:color w:val="auto"/>
              </w:rPr>
              <w:t>е</w:t>
            </w:r>
            <w:r w:rsidR="00A60DFC">
              <w:rPr>
                <w:rFonts w:ascii="Times New Roman" w:hAnsi="Times New Roman"/>
                <w:b/>
                <w:bCs/>
                <w:color w:val="auto"/>
              </w:rPr>
              <w:t>вающих</w:t>
            </w:r>
          </w:p>
        </w:tc>
        <w:tc>
          <w:tcPr>
            <w:tcW w:w="6044" w:type="dxa"/>
            <w:vAlign w:val="center"/>
          </w:tcPr>
          <w:p w:rsidR="00C12797" w:rsidRPr="00EB67B3" w:rsidRDefault="00C12797" w:rsidP="002F274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EB67B3">
              <w:rPr>
                <w:rFonts w:ascii="Times New Roman" w:hAnsi="Times New Roman"/>
                <w:b/>
                <w:bCs/>
                <w:color w:val="auto"/>
              </w:rPr>
              <w:t>Доля от общего числа учащихся в параллели</w:t>
            </w:r>
          </w:p>
        </w:tc>
      </w:tr>
      <w:tr w:rsidR="00C12797" w:rsidRPr="00EB67B3" w:rsidTr="00406520">
        <w:tc>
          <w:tcPr>
            <w:tcW w:w="1878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1542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4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C12797" w:rsidRPr="00EB67B3" w:rsidTr="00406520">
        <w:tc>
          <w:tcPr>
            <w:tcW w:w="1878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1542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44" w:type="dxa"/>
          </w:tcPr>
          <w:p w:rsidR="00C12797" w:rsidRPr="00EB67B3" w:rsidRDefault="00891ABD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12797" w:rsidRPr="00EB67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2797" w:rsidRPr="00EB67B3" w:rsidTr="00406520">
        <w:tc>
          <w:tcPr>
            <w:tcW w:w="1878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1542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3</w:t>
            </w:r>
            <w:r w:rsidR="00DF53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4" w:type="dxa"/>
          </w:tcPr>
          <w:p w:rsidR="00C12797" w:rsidRPr="00EB67B3" w:rsidRDefault="00803F7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C12797" w:rsidRPr="00EB67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2797" w:rsidRPr="00EB67B3" w:rsidTr="00406520">
        <w:tc>
          <w:tcPr>
            <w:tcW w:w="1878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8- классы</w:t>
            </w:r>
          </w:p>
        </w:tc>
        <w:tc>
          <w:tcPr>
            <w:tcW w:w="1542" w:type="dxa"/>
          </w:tcPr>
          <w:p w:rsidR="00C12797" w:rsidRPr="00EB67B3" w:rsidRDefault="00DF530D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4" w:type="dxa"/>
          </w:tcPr>
          <w:p w:rsidR="00C12797" w:rsidRPr="00EB67B3" w:rsidRDefault="00DF530D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12797" w:rsidRPr="00EB67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2797" w:rsidRPr="00EB67B3" w:rsidTr="00406520">
        <w:tc>
          <w:tcPr>
            <w:tcW w:w="1878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7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C12797" w:rsidRPr="00EB67B3" w:rsidRDefault="001A12EA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44" w:type="dxa"/>
          </w:tcPr>
          <w:p w:rsidR="00C12797" w:rsidRPr="00EB67B3" w:rsidRDefault="00C12797" w:rsidP="00EA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CF1" w:rsidRDefault="00370CF1" w:rsidP="00EA26A3">
      <w:pPr>
        <w:jc w:val="both"/>
        <w:rPr>
          <w:rFonts w:ascii="Times New Roman" w:hAnsi="Times New Roman"/>
          <w:sz w:val="24"/>
          <w:szCs w:val="24"/>
        </w:rPr>
      </w:pPr>
    </w:p>
    <w:p w:rsidR="00A60DFC" w:rsidRDefault="00A60D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6F8B" w:rsidRDefault="00B96F8B" w:rsidP="00B96F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Диаграмма 1</w:t>
      </w:r>
    </w:p>
    <w:p w:rsidR="00B96F8B" w:rsidRPr="00EB67B3" w:rsidRDefault="00A60DFC" w:rsidP="00EA26A3">
      <w:pPr>
        <w:jc w:val="both"/>
        <w:rPr>
          <w:rFonts w:ascii="Times New Roman" w:hAnsi="Times New Roman"/>
          <w:sz w:val="24"/>
          <w:szCs w:val="24"/>
        </w:rPr>
      </w:pPr>
      <w:r w:rsidRPr="00A60D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12590"/>
            <wp:effectExtent l="0" t="0" r="0" b="0"/>
            <wp:docPr id="1144681259" name="Рисунок 1" descr="Изображение выглядит как текст, снимок экрана, диаграмм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81259" name="Рисунок 1" descr="Изображение выглядит как текст, снимок экрана, диаграмма, круг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F8B" w:rsidRPr="00EB67B3" w:rsidSect="001135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62" w:rsidRDefault="00376D62" w:rsidP="00F3014C">
      <w:pPr>
        <w:spacing w:after="0" w:line="240" w:lineRule="auto"/>
      </w:pPr>
      <w:r>
        <w:separator/>
      </w:r>
    </w:p>
  </w:endnote>
  <w:endnote w:type="continuationSeparator" w:id="1">
    <w:p w:rsidR="00376D62" w:rsidRDefault="00376D62" w:rsidP="00F3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62" w:rsidRDefault="001555BE">
    <w:pPr>
      <w:pStyle w:val="ad"/>
      <w:jc w:val="center"/>
    </w:pPr>
    <w:fldSimple w:instr=" PAGE   \* MERGEFORMAT ">
      <w:r w:rsidR="00717250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62" w:rsidRDefault="00376D62" w:rsidP="00F3014C">
      <w:pPr>
        <w:spacing w:after="0" w:line="240" w:lineRule="auto"/>
      </w:pPr>
      <w:r>
        <w:separator/>
      </w:r>
    </w:p>
  </w:footnote>
  <w:footnote w:type="continuationSeparator" w:id="1">
    <w:p w:rsidR="00376D62" w:rsidRDefault="00376D62" w:rsidP="00F3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8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572B4"/>
    <w:multiLevelType w:val="hybridMultilevel"/>
    <w:tmpl w:val="FFFFFFFF"/>
    <w:lvl w:ilvl="0" w:tplc="67A00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9A2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F42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F6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043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F4F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043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D47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700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5494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BF6A4B"/>
    <w:multiLevelType w:val="multilevel"/>
    <w:tmpl w:val="ABB4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A56C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7727C"/>
    <w:multiLevelType w:val="multilevel"/>
    <w:tmpl w:val="C080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27BB9"/>
    <w:multiLevelType w:val="hybridMultilevel"/>
    <w:tmpl w:val="5A70027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6127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68E0A2C"/>
    <w:multiLevelType w:val="hybridMultilevel"/>
    <w:tmpl w:val="FFFFFFFF"/>
    <w:lvl w:ilvl="0" w:tplc="D65C0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E4F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83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9E1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22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1E1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82E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E61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C26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6A3"/>
    <w:rsid w:val="000F1382"/>
    <w:rsid w:val="000F3815"/>
    <w:rsid w:val="00113525"/>
    <w:rsid w:val="00114EC3"/>
    <w:rsid w:val="00126B91"/>
    <w:rsid w:val="001555BE"/>
    <w:rsid w:val="001614EF"/>
    <w:rsid w:val="00173BC1"/>
    <w:rsid w:val="00175FE1"/>
    <w:rsid w:val="001A12EA"/>
    <w:rsid w:val="001B5016"/>
    <w:rsid w:val="001D0B12"/>
    <w:rsid w:val="001F1EED"/>
    <w:rsid w:val="0023341A"/>
    <w:rsid w:val="00257E48"/>
    <w:rsid w:val="00266486"/>
    <w:rsid w:val="002B0CF1"/>
    <w:rsid w:val="002B69DE"/>
    <w:rsid w:val="002C7E5D"/>
    <w:rsid w:val="002F2747"/>
    <w:rsid w:val="003037DC"/>
    <w:rsid w:val="00350B65"/>
    <w:rsid w:val="0035752F"/>
    <w:rsid w:val="00365A59"/>
    <w:rsid w:val="00366316"/>
    <w:rsid w:val="0037092B"/>
    <w:rsid w:val="00370CF1"/>
    <w:rsid w:val="00374261"/>
    <w:rsid w:val="00376D62"/>
    <w:rsid w:val="0038094E"/>
    <w:rsid w:val="003813EB"/>
    <w:rsid w:val="00393129"/>
    <w:rsid w:val="003F3562"/>
    <w:rsid w:val="00406520"/>
    <w:rsid w:val="00415018"/>
    <w:rsid w:val="0044316B"/>
    <w:rsid w:val="00445A98"/>
    <w:rsid w:val="00461CF6"/>
    <w:rsid w:val="004918D7"/>
    <w:rsid w:val="004B7D69"/>
    <w:rsid w:val="004D4B4D"/>
    <w:rsid w:val="004F0BDD"/>
    <w:rsid w:val="005053BD"/>
    <w:rsid w:val="00572FEC"/>
    <w:rsid w:val="005737D7"/>
    <w:rsid w:val="00577223"/>
    <w:rsid w:val="005873E6"/>
    <w:rsid w:val="005A5E78"/>
    <w:rsid w:val="005B0907"/>
    <w:rsid w:val="005C5D94"/>
    <w:rsid w:val="005D339A"/>
    <w:rsid w:val="005E1150"/>
    <w:rsid w:val="0061241E"/>
    <w:rsid w:val="00634780"/>
    <w:rsid w:val="0065464F"/>
    <w:rsid w:val="0068751F"/>
    <w:rsid w:val="006A52B9"/>
    <w:rsid w:val="006C7610"/>
    <w:rsid w:val="006E4DCD"/>
    <w:rsid w:val="006F37C3"/>
    <w:rsid w:val="00717250"/>
    <w:rsid w:val="007A5C28"/>
    <w:rsid w:val="007C777F"/>
    <w:rsid w:val="007E19AD"/>
    <w:rsid w:val="007E2355"/>
    <w:rsid w:val="007F3BA9"/>
    <w:rsid w:val="008006C0"/>
    <w:rsid w:val="00803F77"/>
    <w:rsid w:val="00813181"/>
    <w:rsid w:val="00821072"/>
    <w:rsid w:val="0082191D"/>
    <w:rsid w:val="00842BE3"/>
    <w:rsid w:val="00871AE0"/>
    <w:rsid w:val="00874926"/>
    <w:rsid w:val="00891ABD"/>
    <w:rsid w:val="008D48D9"/>
    <w:rsid w:val="008F0DEF"/>
    <w:rsid w:val="00935F62"/>
    <w:rsid w:val="00936B39"/>
    <w:rsid w:val="00966352"/>
    <w:rsid w:val="00981B76"/>
    <w:rsid w:val="009B0F3F"/>
    <w:rsid w:val="009E6723"/>
    <w:rsid w:val="00A0512B"/>
    <w:rsid w:val="00A20878"/>
    <w:rsid w:val="00A60DFC"/>
    <w:rsid w:val="00A96DB2"/>
    <w:rsid w:val="00AA09AC"/>
    <w:rsid w:val="00AD0DED"/>
    <w:rsid w:val="00AD16D6"/>
    <w:rsid w:val="00AD3E7B"/>
    <w:rsid w:val="00AE0A36"/>
    <w:rsid w:val="00AF5BF1"/>
    <w:rsid w:val="00AF5C55"/>
    <w:rsid w:val="00B153B5"/>
    <w:rsid w:val="00B23951"/>
    <w:rsid w:val="00B26918"/>
    <w:rsid w:val="00B43733"/>
    <w:rsid w:val="00B551C4"/>
    <w:rsid w:val="00B8749A"/>
    <w:rsid w:val="00B929F2"/>
    <w:rsid w:val="00B96F8B"/>
    <w:rsid w:val="00BB4F09"/>
    <w:rsid w:val="00C06D0B"/>
    <w:rsid w:val="00C12797"/>
    <w:rsid w:val="00C16863"/>
    <w:rsid w:val="00C279CA"/>
    <w:rsid w:val="00C40A44"/>
    <w:rsid w:val="00C50B63"/>
    <w:rsid w:val="00C62E5E"/>
    <w:rsid w:val="00C7633F"/>
    <w:rsid w:val="00C96FE8"/>
    <w:rsid w:val="00CB432B"/>
    <w:rsid w:val="00CC7010"/>
    <w:rsid w:val="00CD322E"/>
    <w:rsid w:val="00CD3966"/>
    <w:rsid w:val="00CE1DA2"/>
    <w:rsid w:val="00CF0474"/>
    <w:rsid w:val="00CF55CF"/>
    <w:rsid w:val="00D12697"/>
    <w:rsid w:val="00D17BC2"/>
    <w:rsid w:val="00D64FC7"/>
    <w:rsid w:val="00D915F0"/>
    <w:rsid w:val="00D927B8"/>
    <w:rsid w:val="00DB0E24"/>
    <w:rsid w:val="00DB5E97"/>
    <w:rsid w:val="00DC33FA"/>
    <w:rsid w:val="00DC6508"/>
    <w:rsid w:val="00DD2560"/>
    <w:rsid w:val="00DE37E7"/>
    <w:rsid w:val="00DF4223"/>
    <w:rsid w:val="00DF530D"/>
    <w:rsid w:val="00E351E3"/>
    <w:rsid w:val="00E36D76"/>
    <w:rsid w:val="00E41BEA"/>
    <w:rsid w:val="00E50A8A"/>
    <w:rsid w:val="00E55A7B"/>
    <w:rsid w:val="00EA26A3"/>
    <w:rsid w:val="00EA51BD"/>
    <w:rsid w:val="00EA5AF1"/>
    <w:rsid w:val="00EB3AEC"/>
    <w:rsid w:val="00EB67B3"/>
    <w:rsid w:val="00EC03B4"/>
    <w:rsid w:val="00ED0998"/>
    <w:rsid w:val="00ED2032"/>
    <w:rsid w:val="00EE2AB7"/>
    <w:rsid w:val="00EF0545"/>
    <w:rsid w:val="00EF7EEC"/>
    <w:rsid w:val="00F27EA2"/>
    <w:rsid w:val="00F3014C"/>
    <w:rsid w:val="00F3375B"/>
    <w:rsid w:val="00F34201"/>
    <w:rsid w:val="00F42382"/>
    <w:rsid w:val="00F57440"/>
    <w:rsid w:val="00F602F2"/>
    <w:rsid w:val="00FC68E8"/>
    <w:rsid w:val="00FD29F0"/>
    <w:rsid w:val="00FF116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9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6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unhideWhenUsed/>
    <w:rsid w:val="00CF0474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74"/>
    <w:pPr>
      <w:ind w:left="720"/>
      <w:contextualSpacing/>
    </w:pPr>
    <w:rPr>
      <w:rFonts w:ascii="Calibri" w:hAnsi="Calibri"/>
    </w:rPr>
  </w:style>
  <w:style w:type="paragraph" w:styleId="a5">
    <w:name w:val="footnote text"/>
    <w:basedOn w:val="a"/>
    <w:link w:val="a6"/>
    <w:uiPriority w:val="99"/>
    <w:semiHidden/>
    <w:unhideWhenUsed/>
    <w:rsid w:val="00F301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3014C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014C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3813EB"/>
    <w:pPr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420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1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1352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1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13525"/>
    <w:rPr>
      <w:rFonts w:cs="Times New Roman"/>
    </w:rPr>
  </w:style>
  <w:style w:type="character" w:styleId="af">
    <w:name w:val="Hyperlink"/>
    <w:basedOn w:val="a0"/>
    <w:uiPriority w:val="99"/>
    <w:unhideWhenUsed/>
    <w:rsid w:val="00E36D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F404-EE3F-45A4-9ABC-25686E69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2200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Бакулин</dc:creator>
  <cp:lastModifiedBy>Пользователь4</cp:lastModifiedBy>
  <cp:revision>4</cp:revision>
  <cp:lastPrinted>2022-11-05T10:03:00Z</cp:lastPrinted>
  <dcterms:created xsi:type="dcterms:W3CDTF">2023-12-20T12:38:00Z</dcterms:created>
  <dcterms:modified xsi:type="dcterms:W3CDTF">2023-12-20T12:41:00Z</dcterms:modified>
</cp:coreProperties>
</file>