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AE6ACD">
        <w:rPr>
          <w:b/>
        </w:rPr>
        <w:t>английскому языку</w:t>
      </w:r>
      <w:r w:rsidR="00793288">
        <w:rPr>
          <w:b/>
        </w:rPr>
        <w:t xml:space="preserve"> (профильный уровень)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AE6ACD">
        <w:t>английскому языку</w:t>
      </w:r>
      <w:r>
        <w:t xml:space="preserve"> рассчитана на </w:t>
      </w:r>
      <w:r w:rsidR="00793288">
        <w:t>2 года</w:t>
      </w:r>
      <w:r>
        <w:t xml:space="preserve"> обучения </w:t>
      </w:r>
      <w:r w:rsidR="009F6803">
        <w:t>с</w:t>
      </w:r>
      <w:r w:rsidR="0045659F">
        <w:t xml:space="preserve"> </w:t>
      </w:r>
      <w:r w:rsidR="00793288">
        <w:t>10</w:t>
      </w:r>
      <w:r w:rsidR="0045659F">
        <w:t xml:space="preserve"> </w:t>
      </w:r>
      <w:r w:rsidR="009F6803">
        <w:t xml:space="preserve">по </w:t>
      </w:r>
      <w:r w:rsidR="00793288">
        <w:t>11</w:t>
      </w:r>
      <w:r w:rsidR="009F6803">
        <w:t xml:space="preserve"> </w:t>
      </w:r>
      <w:r w:rsidR="0045659F">
        <w:t>класс</w:t>
      </w:r>
      <w:r>
        <w:t>.</w:t>
      </w:r>
    </w:p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2D143A" w:rsidRDefault="002D143A" w:rsidP="002C0911">
      <w:pPr>
        <w:ind w:left="0"/>
        <w:jc w:val="center"/>
        <w:rPr>
          <w:b/>
        </w:rPr>
      </w:pPr>
    </w:p>
    <w:p w:rsidR="00793288" w:rsidRPr="00793288" w:rsidRDefault="00793288" w:rsidP="00793288">
      <w:pPr>
        <w:suppressAutoHyphens/>
        <w:ind w:left="0"/>
        <w:jc w:val="both"/>
        <w:rPr>
          <w:rFonts w:eastAsia="Times New Roman"/>
          <w:b/>
          <w:bCs/>
          <w:iCs/>
          <w:szCs w:val="24"/>
          <w:shd w:val="clear" w:color="auto" w:fill="FFFFFF"/>
        </w:rPr>
      </w:pPr>
      <w:r w:rsidRPr="00793288">
        <w:rPr>
          <w:rFonts w:eastAsia="Times New Roman"/>
          <w:b/>
          <w:szCs w:val="24"/>
        </w:rPr>
        <w:t>в</w:t>
      </w:r>
      <w:r w:rsidRPr="00793288">
        <w:rPr>
          <w:rFonts w:eastAsia="Times New Roman"/>
          <w:szCs w:val="24"/>
        </w:rPr>
        <w:t xml:space="preserve"> </w:t>
      </w:r>
      <w:r w:rsidRPr="00793288">
        <w:rPr>
          <w:rFonts w:eastAsia="Times New Roman"/>
          <w:b/>
          <w:bCs/>
          <w:iCs/>
          <w:szCs w:val="24"/>
          <w:shd w:val="clear" w:color="auto" w:fill="FFFFFF"/>
        </w:rPr>
        <w:t>говорении, диалогическая речь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комментировать точку зрения другого человека;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обмениваться информацией, проверять и подтверждать собранную фактическую информацию;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793288" w:rsidRPr="00793288" w:rsidRDefault="00793288" w:rsidP="00793288">
      <w:pPr>
        <w:suppressAutoHyphens/>
        <w:ind w:left="0"/>
        <w:jc w:val="both"/>
        <w:rPr>
          <w:rFonts w:eastAsia="Times New Roman"/>
          <w:b/>
          <w:szCs w:val="24"/>
        </w:rPr>
      </w:pPr>
      <w:r w:rsidRPr="00793288">
        <w:rPr>
          <w:rFonts w:eastAsia="Times New Roman"/>
          <w:b/>
          <w:szCs w:val="24"/>
        </w:rPr>
        <w:t>Говорение, монологическая речь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резюмировать прослушанный/ прочитанный текст;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обобщать информацию на основе прочитанного/прослушанного текста;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формулировать вопрос или проблему, объясняя причины, высказывая предположения о возможных последствиях;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высказывать свою точку зрения по широкому спектру тем, поддерживая ее аргументами и пояснениями;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комментировать точку зрения собеседника, приводя аргументы за и против;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proofErr w:type="spellStart"/>
      <w:r w:rsidRPr="00793288">
        <w:rPr>
          <w:rFonts w:eastAsia="Times New Roman"/>
          <w:b/>
          <w:szCs w:val="24"/>
        </w:rPr>
        <w:t>Аудирование</w:t>
      </w:r>
      <w:proofErr w:type="spellEnd"/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полно и точно воспринимать информацию в распространенных коммуникативных ситуациях;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обобщать прослушанную информацию и выявлять факты в соответствии с поставленной задачей/вопросом;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r w:rsidRPr="00793288">
        <w:rPr>
          <w:rFonts w:eastAsia="Times New Roman"/>
          <w:b/>
          <w:szCs w:val="24"/>
        </w:rPr>
        <w:t>Чтение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читать и понимать несложные аутентичные тексты различных стилей и жанров и отвечать на ряд уточняющих вопросов;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использовать изучающее чтение в целях полного понимания информации;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отбирать значимую информацию в тексте / ряде текстов.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r w:rsidRPr="00793288">
        <w:rPr>
          <w:rFonts w:eastAsia="Times New Roman"/>
          <w:b/>
          <w:szCs w:val="24"/>
        </w:rPr>
        <w:t>Письмо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писать краткий отзыв на фильм, книгу или пьесу;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выражать письменно свое мнение по поводу фактической информации в рамках изученной тематики;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r w:rsidRPr="00793288">
        <w:rPr>
          <w:rFonts w:eastAsia="Times New Roman"/>
          <w:b/>
          <w:szCs w:val="24"/>
        </w:rPr>
        <w:t>Языковые навыки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Фонетическая сторона речи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произносить звуки английского языка четко, не допуская ярко выраженного акцента;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четко и естественно произносить слова английского языка, в том числе применительно к новому языковому материалу;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соблюдать правила орфографии и пунктуации, не допуская ошибок, затрудняющих понимание.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r w:rsidRPr="00793288">
        <w:rPr>
          <w:rFonts w:eastAsia="Times New Roman"/>
          <w:b/>
          <w:szCs w:val="24"/>
        </w:rPr>
        <w:t>Лексическая сторона речи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узнавать и использовать в речи устойчивые выражения и фразы (</w:t>
      </w:r>
      <w:proofErr w:type="spellStart"/>
      <w:r w:rsidRPr="00793288">
        <w:rPr>
          <w:rFonts w:eastAsia="Times New Roman"/>
          <w:szCs w:val="24"/>
        </w:rPr>
        <w:t>collocations</w:t>
      </w:r>
      <w:proofErr w:type="spellEnd"/>
      <w:r w:rsidRPr="00793288">
        <w:rPr>
          <w:rFonts w:eastAsia="Times New Roman"/>
          <w:szCs w:val="24"/>
        </w:rPr>
        <w:t>);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lastRenderedPageBreak/>
        <w:t>распознавать и употреблять в речи различные фразы-клише для участия в диалогах/</w:t>
      </w:r>
      <w:proofErr w:type="spellStart"/>
      <w:r w:rsidRPr="00793288">
        <w:rPr>
          <w:rFonts w:eastAsia="Times New Roman"/>
          <w:szCs w:val="24"/>
        </w:rPr>
        <w:t>полилогах</w:t>
      </w:r>
      <w:proofErr w:type="spellEnd"/>
      <w:r w:rsidRPr="00793288">
        <w:rPr>
          <w:rFonts w:eastAsia="Times New Roman"/>
          <w:szCs w:val="24"/>
        </w:rPr>
        <w:t xml:space="preserve"> в различных коммуникативных ситуациях;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r w:rsidRPr="00793288">
        <w:rPr>
          <w:rFonts w:eastAsia="Times New Roman"/>
          <w:b/>
          <w:szCs w:val="24"/>
        </w:rPr>
        <w:t>Грамматическая сторона речи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употреблять в речи артикли для передачи нюансов;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использовать в речи широкий спектр прилагательных и глаголов с управлением;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употреблять в речи все формы страдательного залога;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употреблять в речи сложное дополнение (</w:t>
      </w:r>
      <w:proofErr w:type="spellStart"/>
      <w:r w:rsidRPr="00793288">
        <w:rPr>
          <w:rFonts w:eastAsia="Times New Roman"/>
          <w:szCs w:val="24"/>
        </w:rPr>
        <w:t>Complex</w:t>
      </w:r>
      <w:proofErr w:type="spellEnd"/>
      <w:r w:rsidRPr="00793288">
        <w:rPr>
          <w:rFonts w:eastAsia="Times New Roman"/>
          <w:szCs w:val="24"/>
        </w:rPr>
        <w:t xml:space="preserve"> </w:t>
      </w:r>
      <w:proofErr w:type="spellStart"/>
      <w:r w:rsidRPr="00793288">
        <w:rPr>
          <w:rFonts w:eastAsia="Times New Roman"/>
          <w:szCs w:val="24"/>
        </w:rPr>
        <w:t>object</w:t>
      </w:r>
      <w:proofErr w:type="spellEnd"/>
      <w:r w:rsidRPr="00793288">
        <w:rPr>
          <w:rFonts w:eastAsia="Times New Roman"/>
          <w:szCs w:val="24"/>
        </w:rPr>
        <w:t>);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использовать широкий спектр союзов для выражения противопоставления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r w:rsidRPr="00793288">
        <w:rPr>
          <w:rFonts w:eastAsia="Times New Roman"/>
          <w:b/>
          <w:szCs w:val="24"/>
        </w:rPr>
        <w:t>Выпускник на углубленном уровне получит возможность научиться: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r w:rsidRPr="00793288">
        <w:rPr>
          <w:rFonts w:eastAsia="Times New Roman"/>
          <w:b/>
          <w:szCs w:val="24"/>
        </w:rPr>
        <w:t xml:space="preserve">Коммуникативные умения 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r w:rsidRPr="00793288">
        <w:rPr>
          <w:rFonts w:eastAsia="Times New Roman"/>
          <w:b/>
          <w:szCs w:val="24"/>
        </w:rPr>
        <w:t>Говорение, диалогическая речь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 xml:space="preserve"> бегло говорить на разнообразные темы, четко обозначая взаимосвязь идей;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 xml:space="preserve"> без подготовки вести диалог/</w:t>
      </w:r>
      <w:proofErr w:type="spellStart"/>
      <w:r w:rsidRPr="00793288">
        <w:rPr>
          <w:rFonts w:eastAsia="Times New Roman"/>
          <w:szCs w:val="24"/>
        </w:rPr>
        <w:t>полилог</w:t>
      </w:r>
      <w:proofErr w:type="spellEnd"/>
      <w:r w:rsidRPr="00793288">
        <w:rPr>
          <w:rFonts w:eastAsia="Times New Roman"/>
          <w:szCs w:val="24"/>
        </w:rPr>
        <w:t xml:space="preserve"> в рамках ситуаций официального и неофициального общения;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proofErr w:type="spellStart"/>
      <w:r w:rsidRPr="00793288">
        <w:rPr>
          <w:rFonts w:eastAsia="Times New Roman"/>
          <w:szCs w:val="24"/>
        </w:rPr>
        <w:t>аргументированно</w:t>
      </w:r>
      <w:proofErr w:type="spellEnd"/>
      <w:r w:rsidRPr="00793288">
        <w:rPr>
          <w:rFonts w:eastAsia="Times New Roman"/>
          <w:szCs w:val="24"/>
        </w:rPr>
        <w:t xml:space="preserve"> отвечать на ряд доводов собеседника.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r w:rsidRPr="00793288">
        <w:rPr>
          <w:rFonts w:eastAsia="Times New Roman"/>
          <w:b/>
          <w:szCs w:val="24"/>
        </w:rPr>
        <w:t>Говорение, монологическая речь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 xml:space="preserve">высказываться по широкому кругу вопросов, углубляясь в </w:t>
      </w:r>
      <w:proofErr w:type="spellStart"/>
      <w:r w:rsidRPr="00793288">
        <w:rPr>
          <w:rFonts w:eastAsia="Times New Roman"/>
          <w:szCs w:val="24"/>
        </w:rPr>
        <w:t>подтемы</w:t>
      </w:r>
      <w:proofErr w:type="spellEnd"/>
      <w:r w:rsidRPr="00793288">
        <w:rPr>
          <w:rFonts w:eastAsia="Times New Roman"/>
          <w:szCs w:val="24"/>
        </w:rPr>
        <w:t xml:space="preserve"> и заканчивая соответствующим выводом;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пояснять свою точку зрения по актуальному вопросу, указывая на плюсы и минусы различных позиций;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b/>
          <w:szCs w:val="24"/>
        </w:rPr>
      </w:pPr>
      <w:r w:rsidRPr="00793288">
        <w:rPr>
          <w:rFonts w:eastAsia="Times New Roman"/>
          <w:szCs w:val="24"/>
        </w:rPr>
        <w:t>делать ясный, логично выстроенный доклад, выделяя важные элементы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proofErr w:type="spellStart"/>
      <w:r w:rsidRPr="00793288">
        <w:rPr>
          <w:rFonts w:eastAsia="Times New Roman"/>
          <w:b/>
          <w:szCs w:val="24"/>
        </w:rPr>
        <w:t>Аудирование</w:t>
      </w:r>
      <w:proofErr w:type="spellEnd"/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следить за ходом длинного доклада или сложной системы доказательств;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 xml:space="preserve"> понимать разговорную речь в пределах литературной нормы, в том числе вне изученной тематики.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r w:rsidRPr="00793288">
        <w:rPr>
          <w:rFonts w:eastAsia="Times New Roman"/>
          <w:b/>
          <w:szCs w:val="24"/>
        </w:rPr>
        <w:t>Чтение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– детально понимать сложные тексты, включающие средства художественной выразительности;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определять временную и причинно-следственную взаимосвязь событий;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прогнозировать развитие/результат излагаемых фактов/событий;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определять замысел автора.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r w:rsidRPr="00793288">
        <w:rPr>
          <w:rFonts w:eastAsia="Times New Roman"/>
          <w:b/>
          <w:szCs w:val="24"/>
        </w:rPr>
        <w:t>Письмо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описывать явления, события; излагать факты в письме делового характера;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r w:rsidRPr="00793288">
        <w:rPr>
          <w:rFonts w:eastAsia="Times New Roman"/>
          <w:b/>
          <w:szCs w:val="24"/>
        </w:rPr>
        <w:t>Языковые навыки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r w:rsidRPr="00793288">
        <w:rPr>
          <w:rFonts w:eastAsia="Times New Roman"/>
          <w:b/>
          <w:szCs w:val="24"/>
        </w:rPr>
        <w:t>Фонетическая сторона речи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передавать смысловые нюансы высказывания с помощью соответствующей интонации и логического ударения.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r w:rsidRPr="00793288">
        <w:rPr>
          <w:rFonts w:eastAsia="Times New Roman"/>
          <w:b/>
          <w:szCs w:val="24"/>
        </w:rPr>
        <w:t>Лексическая сторона речи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 xml:space="preserve">узнавать и употреблять в речи широкий спектр названий и </w:t>
      </w:r>
      <w:proofErr w:type="gramStart"/>
      <w:r w:rsidRPr="00793288">
        <w:rPr>
          <w:rFonts w:eastAsia="Times New Roman"/>
          <w:szCs w:val="24"/>
        </w:rPr>
        <w:t>имен</w:t>
      </w:r>
      <w:proofErr w:type="gramEnd"/>
      <w:r w:rsidRPr="00793288">
        <w:rPr>
          <w:rFonts w:eastAsia="Times New Roman"/>
          <w:szCs w:val="24"/>
        </w:rPr>
        <w:t xml:space="preserve"> собственных в рамках интересующей тематики;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использовать термины из области грамматики, лексикологии, синтаксиса;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793288" w:rsidRPr="00793288" w:rsidRDefault="00793288" w:rsidP="00793288">
      <w:pPr>
        <w:suppressAutoHyphens/>
        <w:ind w:left="0"/>
        <w:rPr>
          <w:rFonts w:eastAsia="Times New Roman"/>
          <w:b/>
          <w:szCs w:val="24"/>
        </w:rPr>
      </w:pPr>
      <w:r w:rsidRPr="00793288">
        <w:rPr>
          <w:rFonts w:eastAsia="Times New Roman"/>
          <w:b/>
          <w:szCs w:val="24"/>
        </w:rPr>
        <w:t>Грамматическая сторона речи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 xml:space="preserve">использовать в речи союзы </w:t>
      </w:r>
      <w:proofErr w:type="spellStart"/>
      <w:r w:rsidRPr="00793288">
        <w:rPr>
          <w:rFonts w:eastAsia="Times New Roman"/>
          <w:szCs w:val="24"/>
        </w:rPr>
        <w:t>despite</w:t>
      </w:r>
      <w:proofErr w:type="spellEnd"/>
      <w:r w:rsidRPr="00793288">
        <w:rPr>
          <w:rFonts w:eastAsia="Times New Roman"/>
          <w:szCs w:val="24"/>
        </w:rPr>
        <w:t xml:space="preserve"> / </w:t>
      </w:r>
      <w:proofErr w:type="spellStart"/>
      <w:r w:rsidRPr="00793288">
        <w:rPr>
          <w:rFonts w:eastAsia="Times New Roman"/>
          <w:szCs w:val="24"/>
        </w:rPr>
        <w:t>in</w:t>
      </w:r>
      <w:proofErr w:type="spellEnd"/>
      <w:r w:rsidRPr="00793288">
        <w:rPr>
          <w:rFonts w:eastAsia="Times New Roman"/>
          <w:szCs w:val="24"/>
        </w:rPr>
        <w:t xml:space="preserve"> </w:t>
      </w:r>
      <w:proofErr w:type="spellStart"/>
      <w:r w:rsidRPr="00793288">
        <w:rPr>
          <w:rFonts w:eastAsia="Times New Roman"/>
          <w:szCs w:val="24"/>
        </w:rPr>
        <w:t>spite</w:t>
      </w:r>
      <w:proofErr w:type="spellEnd"/>
      <w:r w:rsidRPr="00793288">
        <w:rPr>
          <w:rFonts w:eastAsia="Times New Roman"/>
          <w:szCs w:val="24"/>
        </w:rPr>
        <w:t xml:space="preserve"> </w:t>
      </w:r>
      <w:proofErr w:type="spellStart"/>
      <w:r w:rsidRPr="00793288">
        <w:rPr>
          <w:rFonts w:eastAsia="Times New Roman"/>
          <w:szCs w:val="24"/>
        </w:rPr>
        <w:t>of</w:t>
      </w:r>
      <w:proofErr w:type="spellEnd"/>
      <w:r w:rsidRPr="00793288">
        <w:rPr>
          <w:rFonts w:eastAsia="Times New Roman"/>
          <w:szCs w:val="24"/>
        </w:rPr>
        <w:t xml:space="preserve"> для обозначения контраста, а также наречие </w:t>
      </w:r>
      <w:proofErr w:type="spellStart"/>
      <w:r w:rsidRPr="00793288">
        <w:rPr>
          <w:rFonts w:eastAsia="Times New Roman"/>
          <w:szCs w:val="24"/>
        </w:rPr>
        <w:t>nevertheless</w:t>
      </w:r>
      <w:proofErr w:type="spellEnd"/>
      <w:r w:rsidRPr="00793288">
        <w:rPr>
          <w:rFonts w:eastAsia="Times New Roman"/>
          <w:szCs w:val="24"/>
        </w:rPr>
        <w:t>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 xml:space="preserve">распознавать в речи и использовать предложения с </w:t>
      </w:r>
      <w:proofErr w:type="spellStart"/>
      <w:r w:rsidRPr="00793288">
        <w:rPr>
          <w:rFonts w:eastAsia="Times New Roman"/>
          <w:szCs w:val="24"/>
        </w:rPr>
        <w:t>as</w:t>
      </w:r>
      <w:proofErr w:type="spellEnd"/>
      <w:r w:rsidRPr="00793288">
        <w:rPr>
          <w:rFonts w:eastAsia="Times New Roman"/>
          <w:szCs w:val="24"/>
        </w:rPr>
        <w:t xml:space="preserve"> </w:t>
      </w:r>
      <w:proofErr w:type="spellStart"/>
      <w:r w:rsidRPr="00793288">
        <w:rPr>
          <w:rFonts w:eastAsia="Times New Roman"/>
          <w:szCs w:val="24"/>
        </w:rPr>
        <w:t>if</w:t>
      </w:r>
      <w:proofErr w:type="spellEnd"/>
      <w:r w:rsidRPr="00793288">
        <w:rPr>
          <w:rFonts w:eastAsia="Times New Roman"/>
          <w:szCs w:val="24"/>
        </w:rPr>
        <w:t>/</w:t>
      </w:r>
      <w:proofErr w:type="spellStart"/>
      <w:r w:rsidRPr="00793288">
        <w:rPr>
          <w:rFonts w:eastAsia="Times New Roman"/>
          <w:szCs w:val="24"/>
        </w:rPr>
        <w:t>as</w:t>
      </w:r>
      <w:proofErr w:type="spellEnd"/>
      <w:r w:rsidRPr="00793288">
        <w:rPr>
          <w:rFonts w:eastAsia="Times New Roman"/>
          <w:szCs w:val="24"/>
        </w:rPr>
        <w:t xml:space="preserve"> </w:t>
      </w:r>
      <w:proofErr w:type="spellStart"/>
      <w:r w:rsidRPr="00793288">
        <w:rPr>
          <w:rFonts w:eastAsia="Times New Roman"/>
          <w:szCs w:val="24"/>
        </w:rPr>
        <w:t>though</w:t>
      </w:r>
      <w:proofErr w:type="spellEnd"/>
      <w:r w:rsidRPr="00793288">
        <w:rPr>
          <w:rFonts w:eastAsia="Times New Roman"/>
          <w:szCs w:val="24"/>
        </w:rPr>
        <w:t>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распознавать в речи и использовать структуры для выражения сожаления (</w:t>
      </w:r>
      <w:proofErr w:type="spellStart"/>
      <w:r w:rsidRPr="00793288">
        <w:rPr>
          <w:rFonts w:eastAsia="Times New Roman"/>
          <w:szCs w:val="24"/>
        </w:rPr>
        <w:t>It’s</w:t>
      </w:r>
      <w:proofErr w:type="spellEnd"/>
      <w:r w:rsidRPr="00793288">
        <w:rPr>
          <w:rFonts w:eastAsia="Times New Roman"/>
          <w:szCs w:val="24"/>
        </w:rPr>
        <w:t xml:space="preserve"> </w:t>
      </w:r>
      <w:proofErr w:type="spellStart"/>
      <w:r w:rsidRPr="00793288">
        <w:rPr>
          <w:rFonts w:eastAsia="Times New Roman"/>
          <w:szCs w:val="24"/>
        </w:rPr>
        <w:t>time</w:t>
      </w:r>
      <w:proofErr w:type="spellEnd"/>
      <w:r w:rsidRPr="00793288">
        <w:rPr>
          <w:rFonts w:eastAsia="Times New Roman"/>
          <w:szCs w:val="24"/>
        </w:rPr>
        <w:t xml:space="preserve"> </w:t>
      </w:r>
      <w:proofErr w:type="spellStart"/>
      <w:r w:rsidRPr="00793288">
        <w:rPr>
          <w:rFonts w:eastAsia="Times New Roman"/>
          <w:szCs w:val="24"/>
        </w:rPr>
        <w:t>you</w:t>
      </w:r>
      <w:proofErr w:type="spellEnd"/>
      <w:r w:rsidRPr="00793288">
        <w:rPr>
          <w:rFonts w:eastAsia="Times New Roman"/>
          <w:szCs w:val="24"/>
        </w:rPr>
        <w:t xml:space="preserve"> </w:t>
      </w:r>
      <w:proofErr w:type="spellStart"/>
      <w:r w:rsidRPr="00793288">
        <w:rPr>
          <w:rFonts w:eastAsia="Times New Roman"/>
          <w:szCs w:val="24"/>
        </w:rPr>
        <w:t>did</w:t>
      </w:r>
      <w:proofErr w:type="spellEnd"/>
      <w:r w:rsidRPr="00793288">
        <w:rPr>
          <w:rFonts w:eastAsia="Times New Roman"/>
          <w:szCs w:val="24"/>
        </w:rPr>
        <w:t xml:space="preserve"> </w:t>
      </w:r>
      <w:proofErr w:type="spellStart"/>
      <w:r w:rsidRPr="00793288">
        <w:rPr>
          <w:rFonts w:eastAsia="Times New Roman"/>
          <w:szCs w:val="24"/>
        </w:rPr>
        <w:t>it</w:t>
      </w:r>
      <w:proofErr w:type="spellEnd"/>
      <w:r w:rsidRPr="00793288">
        <w:rPr>
          <w:rFonts w:eastAsia="Times New Roman"/>
          <w:szCs w:val="24"/>
        </w:rPr>
        <w:t xml:space="preserve">/ </w:t>
      </w:r>
      <w:proofErr w:type="spellStart"/>
      <w:r w:rsidRPr="00793288">
        <w:rPr>
          <w:rFonts w:eastAsia="Times New Roman"/>
          <w:szCs w:val="24"/>
        </w:rPr>
        <w:t>I’d</w:t>
      </w:r>
      <w:proofErr w:type="spellEnd"/>
      <w:r w:rsidRPr="00793288">
        <w:rPr>
          <w:rFonts w:eastAsia="Times New Roman"/>
          <w:szCs w:val="24"/>
        </w:rPr>
        <w:t xml:space="preserve"> </w:t>
      </w:r>
      <w:proofErr w:type="spellStart"/>
      <w:r w:rsidRPr="00793288">
        <w:rPr>
          <w:rFonts w:eastAsia="Times New Roman"/>
          <w:szCs w:val="24"/>
        </w:rPr>
        <w:t>rather</w:t>
      </w:r>
      <w:proofErr w:type="spellEnd"/>
      <w:r w:rsidRPr="00793288">
        <w:rPr>
          <w:rFonts w:eastAsia="Times New Roman"/>
          <w:szCs w:val="24"/>
        </w:rPr>
        <w:t xml:space="preserve"> </w:t>
      </w:r>
      <w:proofErr w:type="spellStart"/>
      <w:r w:rsidRPr="00793288">
        <w:rPr>
          <w:rFonts w:eastAsia="Times New Roman"/>
          <w:szCs w:val="24"/>
        </w:rPr>
        <w:t>you</w:t>
      </w:r>
      <w:proofErr w:type="spellEnd"/>
      <w:r w:rsidRPr="00793288">
        <w:rPr>
          <w:rFonts w:eastAsia="Times New Roman"/>
          <w:szCs w:val="24"/>
        </w:rPr>
        <w:t xml:space="preserve"> </w:t>
      </w:r>
      <w:proofErr w:type="spellStart"/>
      <w:r w:rsidRPr="00793288">
        <w:rPr>
          <w:rFonts w:eastAsia="Times New Roman"/>
          <w:szCs w:val="24"/>
        </w:rPr>
        <w:t>talked</w:t>
      </w:r>
      <w:proofErr w:type="spellEnd"/>
      <w:r w:rsidRPr="00793288">
        <w:rPr>
          <w:rFonts w:eastAsia="Times New Roman"/>
          <w:szCs w:val="24"/>
        </w:rPr>
        <w:t xml:space="preserve"> </w:t>
      </w:r>
      <w:proofErr w:type="spellStart"/>
      <w:r w:rsidRPr="00793288">
        <w:rPr>
          <w:rFonts w:eastAsia="Times New Roman"/>
          <w:szCs w:val="24"/>
        </w:rPr>
        <w:t>to</w:t>
      </w:r>
      <w:proofErr w:type="spellEnd"/>
      <w:r w:rsidRPr="00793288">
        <w:rPr>
          <w:rFonts w:eastAsia="Times New Roman"/>
          <w:szCs w:val="24"/>
        </w:rPr>
        <w:t xml:space="preserve"> </w:t>
      </w:r>
      <w:proofErr w:type="spellStart"/>
      <w:r w:rsidRPr="00793288">
        <w:rPr>
          <w:rFonts w:eastAsia="Times New Roman"/>
          <w:szCs w:val="24"/>
        </w:rPr>
        <w:t>her</w:t>
      </w:r>
      <w:proofErr w:type="spellEnd"/>
      <w:r w:rsidRPr="00793288">
        <w:rPr>
          <w:rFonts w:eastAsia="Times New Roman"/>
          <w:szCs w:val="24"/>
        </w:rPr>
        <w:t xml:space="preserve">/ </w:t>
      </w:r>
      <w:proofErr w:type="spellStart"/>
      <w:r w:rsidRPr="00793288">
        <w:rPr>
          <w:rFonts w:eastAsia="Times New Roman"/>
          <w:szCs w:val="24"/>
        </w:rPr>
        <w:t>You’d</w:t>
      </w:r>
      <w:proofErr w:type="spellEnd"/>
      <w:r w:rsidRPr="00793288">
        <w:rPr>
          <w:rFonts w:eastAsia="Times New Roman"/>
          <w:szCs w:val="24"/>
        </w:rPr>
        <w:t xml:space="preserve"> </w:t>
      </w:r>
      <w:proofErr w:type="spellStart"/>
      <w:r w:rsidRPr="00793288">
        <w:rPr>
          <w:rFonts w:eastAsia="Times New Roman"/>
          <w:szCs w:val="24"/>
        </w:rPr>
        <w:t>better</w:t>
      </w:r>
      <w:proofErr w:type="spellEnd"/>
      <w:r w:rsidRPr="00793288">
        <w:rPr>
          <w:rFonts w:eastAsia="Times New Roman"/>
          <w:szCs w:val="24"/>
        </w:rPr>
        <w:t>…);</w:t>
      </w:r>
    </w:p>
    <w:p w:rsidR="00793288" w:rsidRPr="00793288" w:rsidRDefault="00793288" w:rsidP="00793288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szCs w:val="24"/>
        </w:rPr>
      </w:pPr>
      <w:r w:rsidRPr="00793288">
        <w:rPr>
          <w:rFonts w:eastAsia="Times New Roman"/>
          <w:szCs w:val="24"/>
        </w:rPr>
        <w:t>использовать в речи широкий спектр глагольных структур с герундием и инфинитивом;</w:t>
      </w:r>
    </w:p>
    <w:p w:rsidR="005E1A0B" w:rsidRPr="00793288" w:rsidRDefault="00793288" w:rsidP="00793288">
      <w:pPr>
        <w:ind w:left="0"/>
        <w:jc w:val="center"/>
        <w:rPr>
          <w:b/>
          <w:lang w:val="en-US"/>
        </w:rPr>
      </w:pPr>
      <w:r w:rsidRPr="00793288">
        <w:rPr>
          <w:rFonts w:eastAsia="Times New Roman"/>
          <w:szCs w:val="24"/>
          <w:lang w:val="en-US"/>
        </w:rPr>
        <w:lastRenderedPageBreak/>
        <w:t xml:space="preserve">– </w:t>
      </w:r>
      <w:proofErr w:type="gramStart"/>
      <w:r w:rsidRPr="00793288">
        <w:rPr>
          <w:rFonts w:eastAsia="Times New Roman"/>
          <w:szCs w:val="24"/>
        </w:rPr>
        <w:t>использовать</w:t>
      </w:r>
      <w:proofErr w:type="gramEnd"/>
      <w:r w:rsidRPr="00793288">
        <w:rPr>
          <w:rFonts w:eastAsia="Times New Roman"/>
          <w:szCs w:val="24"/>
          <w:lang w:val="en-US"/>
        </w:rPr>
        <w:t xml:space="preserve"> </w:t>
      </w:r>
      <w:r w:rsidRPr="00793288">
        <w:rPr>
          <w:rFonts w:eastAsia="Times New Roman"/>
          <w:szCs w:val="24"/>
        </w:rPr>
        <w:t>в</w:t>
      </w:r>
      <w:r w:rsidRPr="00793288">
        <w:rPr>
          <w:rFonts w:eastAsia="Times New Roman"/>
          <w:szCs w:val="24"/>
          <w:lang w:val="en-US"/>
        </w:rPr>
        <w:t xml:space="preserve"> </w:t>
      </w:r>
      <w:r w:rsidRPr="00793288">
        <w:rPr>
          <w:rFonts w:eastAsia="Times New Roman"/>
          <w:szCs w:val="24"/>
        </w:rPr>
        <w:t>речи</w:t>
      </w:r>
      <w:r w:rsidRPr="00793288">
        <w:rPr>
          <w:rFonts w:eastAsia="Times New Roman"/>
          <w:szCs w:val="24"/>
          <w:lang w:val="en-US"/>
        </w:rPr>
        <w:t xml:space="preserve"> </w:t>
      </w:r>
      <w:r w:rsidRPr="00793288">
        <w:rPr>
          <w:rFonts w:eastAsia="Times New Roman"/>
          <w:szCs w:val="24"/>
        </w:rPr>
        <w:t>инверсию</w:t>
      </w:r>
      <w:r w:rsidRPr="00793288">
        <w:rPr>
          <w:rFonts w:eastAsia="Times New Roman"/>
          <w:szCs w:val="24"/>
          <w:lang w:val="en-US"/>
        </w:rPr>
        <w:t xml:space="preserve"> </w:t>
      </w:r>
      <w:r w:rsidRPr="00793288">
        <w:rPr>
          <w:rFonts w:eastAsia="Times New Roman"/>
          <w:szCs w:val="24"/>
        </w:rPr>
        <w:t>с</w:t>
      </w:r>
      <w:r w:rsidRPr="00793288">
        <w:rPr>
          <w:rFonts w:eastAsia="Times New Roman"/>
          <w:szCs w:val="24"/>
          <w:lang w:val="en-US"/>
        </w:rPr>
        <w:t xml:space="preserve"> </w:t>
      </w:r>
      <w:r w:rsidRPr="00793288">
        <w:rPr>
          <w:rFonts w:eastAsia="Times New Roman"/>
          <w:szCs w:val="24"/>
        </w:rPr>
        <w:t>отрицательными</w:t>
      </w:r>
      <w:r w:rsidRPr="00793288">
        <w:rPr>
          <w:rFonts w:eastAsia="Times New Roman"/>
          <w:szCs w:val="24"/>
          <w:lang w:val="en-US"/>
        </w:rPr>
        <w:t xml:space="preserve"> </w:t>
      </w:r>
      <w:r w:rsidRPr="00793288">
        <w:rPr>
          <w:rFonts w:eastAsia="Times New Roman"/>
          <w:szCs w:val="24"/>
        </w:rPr>
        <w:t>наречиями</w:t>
      </w:r>
      <w:r w:rsidRPr="00793288">
        <w:rPr>
          <w:rFonts w:eastAsia="Times New Roman"/>
          <w:szCs w:val="24"/>
          <w:lang w:val="en-US"/>
        </w:rPr>
        <w:t xml:space="preserve"> (Never have I seen… /Barely did I hear what he was saying…).</w:t>
      </w:r>
    </w:p>
    <w:sectPr w:rsidR="005E1A0B" w:rsidRPr="00793288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6F2"/>
    <w:multiLevelType w:val="hybridMultilevel"/>
    <w:tmpl w:val="22D6D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F6A2F"/>
    <w:multiLevelType w:val="hybridMultilevel"/>
    <w:tmpl w:val="D444D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7DD2"/>
    <w:multiLevelType w:val="hybridMultilevel"/>
    <w:tmpl w:val="7CE27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87C0404"/>
    <w:multiLevelType w:val="hybridMultilevel"/>
    <w:tmpl w:val="7EE6DE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9B0123B"/>
    <w:multiLevelType w:val="hybridMultilevel"/>
    <w:tmpl w:val="4FE46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31245"/>
    <w:multiLevelType w:val="multilevel"/>
    <w:tmpl w:val="14F0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AE1523"/>
    <w:multiLevelType w:val="multilevel"/>
    <w:tmpl w:val="3BAC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A4F75"/>
    <w:multiLevelType w:val="multilevel"/>
    <w:tmpl w:val="E5B6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2D33E1"/>
    <w:multiLevelType w:val="hybridMultilevel"/>
    <w:tmpl w:val="1CECD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30623"/>
    <w:multiLevelType w:val="multilevel"/>
    <w:tmpl w:val="45D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163F71"/>
    <w:rsid w:val="00191444"/>
    <w:rsid w:val="001F287C"/>
    <w:rsid w:val="002C0911"/>
    <w:rsid w:val="002D143A"/>
    <w:rsid w:val="0045659F"/>
    <w:rsid w:val="00460357"/>
    <w:rsid w:val="00483EB1"/>
    <w:rsid w:val="004D3298"/>
    <w:rsid w:val="00561646"/>
    <w:rsid w:val="005B4511"/>
    <w:rsid w:val="005E1A0B"/>
    <w:rsid w:val="00652C25"/>
    <w:rsid w:val="006C32B6"/>
    <w:rsid w:val="0077242D"/>
    <w:rsid w:val="00793288"/>
    <w:rsid w:val="00794F61"/>
    <w:rsid w:val="009717BE"/>
    <w:rsid w:val="009A0D2E"/>
    <w:rsid w:val="009B3237"/>
    <w:rsid w:val="009F6803"/>
    <w:rsid w:val="00AD670C"/>
    <w:rsid w:val="00AE6ACD"/>
    <w:rsid w:val="00BA316D"/>
    <w:rsid w:val="00C05A10"/>
    <w:rsid w:val="00C4732B"/>
    <w:rsid w:val="00C52BE3"/>
    <w:rsid w:val="00C91658"/>
    <w:rsid w:val="00D1143D"/>
    <w:rsid w:val="00E371C8"/>
    <w:rsid w:val="00EB7B4C"/>
    <w:rsid w:val="00EC5D9C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D9C"/>
    <w:pPr>
      <w:autoSpaceDE w:val="0"/>
      <w:autoSpaceDN w:val="0"/>
      <w:adjustRightInd w:val="0"/>
      <w:ind w:left="0"/>
    </w:pPr>
    <w:rPr>
      <w:szCs w:val="24"/>
    </w:rPr>
  </w:style>
  <w:style w:type="paragraph" w:styleId="a5">
    <w:name w:val="No Spacing"/>
    <w:uiPriority w:val="1"/>
    <w:qFormat/>
    <w:rsid w:val="0045659F"/>
    <w:pPr>
      <w:widowControl w:val="0"/>
      <w:autoSpaceDE w:val="0"/>
      <w:autoSpaceDN w:val="0"/>
      <w:ind w:left="0"/>
    </w:pPr>
    <w:rPr>
      <w:rFonts w:eastAsia="Times New Roman"/>
      <w:color w:val="auto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2D143A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AE6ACD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2020-12-19T06:48:00Z</dcterms:created>
  <dcterms:modified xsi:type="dcterms:W3CDTF">2020-12-19T06:48:00Z</dcterms:modified>
</cp:coreProperties>
</file>