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1" w:rsidRPr="00E11DE4" w:rsidRDefault="002C0911" w:rsidP="002C0911">
      <w:pPr>
        <w:ind w:left="0"/>
        <w:jc w:val="center"/>
        <w:rPr>
          <w:b/>
        </w:rPr>
      </w:pPr>
      <w:r w:rsidRPr="00E11DE4">
        <w:rPr>
          <w:b/>
        </w:rPr>
        <w:t xml:space="preserve">Аннотация к рабочей программе по </w:t>
      </w:r>
      <w:r w:rsidR="00EC5D9C">
        <w:rPr>
          <w:b/>
        </w:rPr>
        <w:t>истории</w:t>
      </w:r>
      <w:r w:rsidR="0045659F">
        <w:rPr>
          <w:b/>
        </w:rPr>
        <w:t xml:space="preserve"> (профильный уровень)</w:t>
      </w:r>
    </w:p>
    <w:p w:rsidR="002C0911" w:rsidRDefault="002C0911" w:rsidP="002C0911">
      <w:pPr>
        <w:ind w:left="0"/>
        <w:jc w:val="both"/>
      </w:pPr>
      <w:r>
        <w:t xml:space="preserve"> </w:t>
      </w:r>
    </w:p>
    <w:p w:rsidR="002C0911" w:rsidRDefault="002C0911" w:rsidP="002C0911">
      <w:pPr>
        <w:ind w:left="0"/>
        <w:jc w:val="both"/>
      </w:pPr>
      <w:r>
        <w:t xml:space="preserve">Рабочая программа по </w:t>
      </w:r>
      <w:r w:rsidR="00EC5D9C">
        <w:t>истории</w:t>
      </w:r>
      <w:r>
        <w:t xml:space="preserve"> рассчитана на </w:t>
      </w:r>
      <w:r w:rsidR="0045659F">
        <w:t>1</w:t>
      </w:r>
      <w:r w:rsidR="00EB7B4C">
        <w:t xml:space="preserve"> год</w:t>
      </w:r>
      <w:r>
        <w:t xml:space="preserve"> обучения </w:t>
      </w:r>
      <w:r w:rsidR="0045659F">
        <w:t>в 10 классе</w:t>
      </w:r>
      <w:r>
        <w:t>.</w:t>
      </w:r>
    </w:p>
    <w:p w:rsidR="002C0911" w:rsidRDefault="002C0911" w:rsidP="002C0911">
      <w:pPr>
        <w:ind w:left="0"/>
        <w:jc w:val="both"/>
      </w:pPr>
    </w:p>
    <w:p w:rsidR="002C0911" w:rsidRPr="00163F71" w:rsidRDefault="002C0911" w:rsidP="002C0911">
      <w:pPr>
        <w:ind w:left="0"/>
        <w:jc w:val="center"/>
        <w:rPr>
          <w:b/>
        </w:rPr>
      </w:pPr>
      <w:r w:rsidRPr="00163F71">
        <w:rPr>
          <w:b/>
        </w:rPr>
        <w:t>Предметные результаты обучения:</w:t>
      </w:r>
    </w:p>
    <w:p w:rsidR="002C0911" w:rsidRPr="00163F71" w:rsidRDefault="002C0911" w:rsidP="002C0911">
      <w:pPr>
        <w:ind w:left="0"/>
        <w:jc w:val="both"/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9258"/>
      </w:tblGrid>
      <w:tr w:rsidR="00EB7B4C" w:rsidRPr="00EB7B4C" w:rsidTr="00EB7B4C">
        <w:tc>
          <w:tcPr>
            <w:tcW w:w="948" w:type="dxa"/>
          </w:tcPr>
          <w:p w:rsidR="00EB7B4C" w:rsidRPr="00EB7B4C" w:rsidRDefault="00EB7B4C" w:rsidP="00EB7B4C">
            <w:pPr>
              <w:ind w:left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EB7B4C">
              <w:rPr>
                <w:rFonts w:eastAsia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9258" w:type="dxa"/>
          </w:tcPr>
          <w:p w:rsidR="00EB7B4C" w:rsidRPr="00EB7B4C" w:rsidRDefault="00EB7B4C" w:rsidP="00EB7B4C">
            <w:pPr>
              <w:ind w:left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EB7B4C">
              <w:rPr>
                <w:rFonts w:eastAsia="Times New Roman"/>
                <w:color w:val="auto"/>
                <w:szCs w:val="24"/>
                <w:lang w:eastAsia="ru-RU"/>
              </w:rPr>
              <w:t>Предметные результаты освоения</w:t>
            </w:r>
          </w:p>
        </w:tc>
      </w:tr>
      <w:tr w:rsidR="00EB7B4C" w:rsidRPr="00EB7B4C" w:rsidTr="00EB7B4C">
        <w:tc>
          <w:tcPr>
            <w:tcW w:w="948" w:type="dxa"/>
          </w:tcPr>
          <w:p w:rsidR="00EB7B4C" w:rsidRPr="00EB7B4C" w:rsidRDefault="00EB7B4C" w:rsidP="00EB7B4C">
            <w:pPr>
              <w:ind w:left="0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EB7B4C" w:rsidRPr="00EB7B4C" w:rsidRDefault="00EB7B4C" w:rsidP="00EB7B4C">
            <w:pPr>
              <w:ind w:left="0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EB7B4C" w:rsidRPr="00EB7B4C" w:rsidRDefault="00EB7B4C" w:rsidP="00EB7B4C">
            <w:pPr>
              <w:ind w:left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EB7B4C">
              <w:rPr>
                <w:rFonts w:eastAsia="Times New Roman"/>
                <w:color w:val="auto"/>
                <w:szCs w:val="24"/>
                <w:lang w:eastAsia="ru-RU"/>
              </w:rPr>
              <w:t>10</w:t>
            </w:r>
          </w:p>
        </w:tc>
        <w:tc>
          <w:tcPr>
            <w:tcW w:w="9258" w:type="dxa"/>
          </w:tcPr>
          <w:p w:rsidR="0045659F" w:rsidRPr="002738FA" w:rsidRDefault="0045659F" w:rsidP="0045659F">
            <w:pPr>
              <w:pStyle w:val="a5"/>
              <w:rPr>
                <w:b/>
                <w:i/>
              </w:rPr>
            </w:pPr>
            <w:r w:rsidRPr="002738FA">
              <w:rPr>
                <w:b/>
                <w:i/>
              </w:rPr>
              <w:t>обучающиеся научатся: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характеризовать особенности исторического пути России, её роль в мировом сообществе;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определять исторические предпосылки, условия, место и время создания исторических</w:t>
            </w:r>
            <w:r w:rsidRPr="002738FA">
              <w:rPr>
                <w:spacing w:val="1"/>
              </w:rPr>
              <w:t xml:space="preserve"> </w:t>
            </w:r>
            <w:r w:rsidRPr="002738FA">
              <w:t>документов;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самостоятельно искать и критически анализировать</w:t>
            </w:r>
            <w:r w:rsidRPr="002738FA">
              <w:rPr>
                <w:spacing w:val="-5"/>
              </w:rPr>
              <w:t xml:space="preserve"> </w:t>
            </w:r>
            <w:r w:rsidRPr="002738FA">
              <w:t>историко-социальную</w:t>
            </w:r>
          </w:p>
          <w:p w:rsidR="0045659F" w:rsidRPr="002738FA" w:rsidRDefault="0045659F" w:rsidP="0045659F">
            <w:pPr>
              <w:pStyle w:val="a5"/>
            </w:pPr>
            <w:r w:rsidRPr="002738FA">
              <w:t>информацию в Интернете, на телевидении, в других СМИ, систематизировать и представлять её в различных знаковых системах;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определять причинно-следственные, пространственные, временные связи между важнейшими событиями (явлениями,</w:t>
            </w:r>
            <w:r w:rsidRPr="002738FA">
              <w:rPr>
                <w:spacing w:val="-2"/>
              </w:rPr>
              <w:t xml:space="preserve"> </w:t>
            </w:r>
            <w:r w:rsidRPr="002738FA">
              <w:t>процессами);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различать в исторической информации факты и мнения, исторические описания и исторические</w:t>
            </w:r>
            <w:r w:rsidRPr="002738FA">
              <w:rPr>
                <w:spacing w:val="-2"/>
              </w:rPr>
              <w:t xml:space="preserve"> </w:t>
            </w:r>
            <w:r w:rsidRPr="002738FA">
              <w:t>объяснения;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находить и правильно использовать картографические источники для реконструкции исторических событий, привязки их к конкретному месту</w:t>
            </w:r>
            <w:r w:rsidRPr="002738FA">
              <w:rPr>
                <w:spacing w:val="-37"/>
              </w:rPr>
              <w:t xml:space="preserve"> </w:t>
            </w:r>
            <w:r w:rsidRPr="002738FA">
              <w:t>и времени;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презентовать историческую информацию в виде таблиц, схем,</w:t>
            </w:r>
            <w:r w:rsidRPr="002738FA">
              <w:rPr>
                <w:spacing w:val="-10"/>
              </w:rPr>
              <w:t xml:space="preserve"> </w:t>
            </w:r>
            <w:r w:rsidRPr="002738FA">
              <w:t>графиков;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раскрывать сущность дискуссионных, трудных вопросов истории</w:t>
            </w:r>
            <w:r w:rsidRPr="002738FA">
              <w:rPr>
                <w:spacing w:val="-2"/>
              </w:rPr>
              <w:t xml:space="preserve"> </w:t>
            </w:r>
            <w:r w:rsidRPr="002738FA">
              <w:t>России;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 xml:space="preserve">определять и </w:t>
            </w:r>
            <w:proofErr w:type="spellStart"/>
            <w:r w:rsidRPr="002738FA">
              <w:t>аргументированно</w:t>
            </w:r>
            <w:proofErr w:type="spellEnd"/>
            <w:r w:rsidRPr="002738FA">
              <w:t xml:space="preserve"> высказывать своё мнение о различных версиях, оценках исторических событий и деятельности личностей на основе представлений о достижениях</w:t>
            </w:r>
            <w:r w:rsidRPr="002738FA">
              <w:rPr>
                <w:spacing w:val="1"/>
              </w:rPr>
              <w:t xml:space="preserve"> </w:t>
            </w:r>
            <w:r w:rsidRPr="002738FA">
              <w:t>историографии;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корректно использовать терминологию исторической науки в ходе</w:t>
            </w:r>
            <w:r w:rsidRPr="002738FA">
              <w:rPr>
                <w:spacing w:val="-32"/>
              </w:rPr>
              <w:t xml:space="preserve"> </w:t>
            </w:r>
            <w:r w:rsidRPr="002738FA">
              <w:t>выступления, дискуссии и</w:t>
            </w:r>
            <w:r w:rsidRPr="002738FA">
              <w:rPr>
                <w:spacing w:val="-1"/>
              </w:rPr>
              <w:t xml:space="preserve"> </w:t>
            </w:r>
            <w:r w:rsidRPr="002738FA">
              <w:t>т.д.;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соотносить и оценивать исторические события локальной,</w:t>
            </w:r>
            <w:r w:rsidRPr="002738FA">
              <w:rPr>
                <w:spacing w:val="-30"/>
              </w:rPr>
              <w:t xml:space="preserve"> </w:t>
            </w:r>
            <w:r w:rsidRPr="002738FA">
              <w:t>региональной, общероссийской и мировой</w:t>
            </w:r>
            <w:r w:rsidRPr="002738FA">
              <w:rPr>
                <w:spacing w:val="-1"/>
              </w:rPr>
              <w:t xml:space="preserve"> </w:t>
            </w:r>
            <w:r w:rsidRPr="002738FA">
              <w:t>истории;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обосновывать с опорой на факты, приведённые в учебной и научно-популярной литературе, собственную точку зрения на основные события мировой</w:t>
            </w:r>
            <w:r w:rsidRPr="002738FA">
              <w:rPr>
                <w:spacing w:val="-16"/>
              </w:rPr>
              <w:t xml:space="preserve"> </w:t>
            </w:r>
            <w:r w:rsidRPr="002738FA">
              <w:t>истории;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критически оценивать вклад конкретных личностей в развитие</w:t>
            </w:r>
            <w:r w:rsidRPr="002738FA">
              <w:rPr>
                <w:spacing w:val="-16"/>
              </w:rPr>
              <w:t xml:space="preserve"> </w:t>
            </w:r>
            <w:r w:rsidRPr="002738FA">
              <w:t>человечества;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объяснять мотивы, цели и результаты деятельности исторических личностей</w:t>
            </w:r>
            <w:r w:rsidRPr="002738FA">
              <w:rPr>
                <w:spacing w:val="-27"/>
              </w:rPr>
              <w:t xml:space="preserve"> </w:t>
            </w:r>
            <w:r w:rsidRPr="002738FA">
              <w:t>и политических групп в истории;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</w:t>
            </w:r>
            <w:r w:rsidRPr="002738FA">
              <w:rPr>
                <w:spacing w:val="-1"/>
              </w:rPr>
              <w:t xml:space="preserve"> </w:t>
            </w:r>
            <w:r w:rsidRPr="002738FA">
              <w:t>анализ;</w:t>
            </w:r>
          </w:p>
          <w:p w:rsidR="0045659F" w:rsidRPr="002738FA" w:rsidRDefault="0045659F" w:rsidP="0045659F">
            <w:pPr>
              <w:pStyle w:val="a5"/>
              <w:rPr>
                <w:b/>
                <w:i/>
              </w:rPr>
            </w:pPr>
            <w:proofErr w:type="gramStart"/>
            <w:r w:rsidRPr="002738FA">
              <w:rPr>
                <w:b/>
                <w:i/>
              </w:rPr>
              <w:t>обучающиеся</w:t>
            </w:r>
            <w:proofErr w:type="gramEnd"/>
            <w:r w:rsidRPr="002738FA">
              <w:rPr>
                <w:b/>
                <w:i/>
              </w:rPr>
              <w:t xml:space="preserve"> получат возможность научиться: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 xml:space="preserve">использовать принципы структурно-функционального, </w:t>
            </w:r>
            <w:proofErr w:type="spellStart"/>
            <w:r w:rsidRPr="002738FA">
              <w:t>временнóго</w:t>
            </w:r>
            <w:proofErr w:type="spellEnd"/>
            <w:r w:rsidRPr="002738FA">
      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 xml:space="preserve">анализировать и сопоставлять как научные, так и </w:t>
            </w:r>
            <w:proofErr w:type="spellStart"/>
            <w:r w:rsidRPr="002738FA">
              <w:t>вненаучные</w:t>
            </w:r>
            <w:proofErr w:type="spellEnd"/>
            <w:r w:rsidRPr="002738FA">
      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</w:t>
            </w:r>
            <w:r w:rsidRPr="002738FA">
              <w:rPr>
                <w:spacing w:val="1"/>
              </w:rPr>
              <w:t xml:space="preserve"> </w:t>
            </w:r>
            <w:r w:rsidRPr="002738FA">
              <w:t>историографии;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целенаправленно применять элементы методологических знаний об</w:t>
            </w:r>
            <w:r w:rsidRPr="002738FA">
              <w:rPr>
                <w:spacing w:val="-33"/>
              </w:rPr>
              <w:t xml:space="preserve"> </w:t>
            </w:r>
            <w:r w:rsidRPr="002738FA">
              <w:t>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характеризовать основные подходы (концепции) в изучении</w:t>
            </w:r>
            <w:r w:rsidRPr="002738FA">
              <w:rPr>
                <w:spacing w:val="-7"/>
              </w:rPr>
              <w:t xml:space="preserve"> </w:t>
            </w:r>
            <w:r w:rsidRPr="002738FA">
              <w:t>истории;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работать с историческими источниками, самостоятельно</w:t>
            </w:r>
            <w:r w:rsidRPr="002738FA">
              <w:rPr>
                <w:spacing w:val="-24"/>
              </w:rPr>
              <w:t xml:space="preserve"> </w:t>
            </w:r>
            <w:r w:rsidRPr="002738FA">
              <w:t>анализировать документальную базу по исторической тематике; оценивать различные исторические</w:t>
            </w:r>
            <w:r w:rsidRPr="002738FA">
              <w:rPr>
                <w:spacing w:val="-2"/>
              </w:rPr>
              <w:t xml:space="preserve"> </w:t>
            </w:r>
            <w:r w:rsidRPr="002738FA">
              <w:t>версии;</w:t>
            </w:r>
          </w:p>
          <w:p w:rsidR="0045659F" w:rsidRPr="002738FA" w:rsidRDefault="0045659F" w:rsidP="0045659F">
            <w:pPr>
              <w:pStyle w:val="a5"/>
            </w:pPr>
            <w:r w:rsidRPr="002738FA">
              <w:t>проводить самостоятельные исторические исследования и реконструкцию исторических</w:t>
            </w:r>
            <w:r w:rsidRPr="002738FA">
              <w:rPr>
                <w:spacing w:val="1"/>
              </w:rPr>
              <w:t xml:space="preserve"> </w:t>
            </w:r>
            <w:r w:rsidRPr="002738FA">
              <w:t>событий;</w:t>
            </w:r>
          </w:p>
          <w:p w:rsidR="0045659F" w:rsidRPr="002738FA" w:rsidRDefault="0045659F" w:rsidP="0045659F">
            <w:pPr>
              <w:pStyle w:val="a5"/>
              <w:rPr>
                <w:rFonts w:ascii="Symbol" w:hAnsi="Symbol"/>
              </w:rPr>
            </w:pPr>
            <w:r w:rsidRPr="002738FA">
              <w:t>представлять результаты историко-познавательной деятельности в свободной форме.</w:t>
            </w:r>
          </w:p>
          <w:p w:rsidR="00EB7B4C" w:rsidRPr="00EB7B4C" w:rsidRDefault="00EB7B4C" w:rsidP="00EB7B4C">
            <w:pPr>
              <w:ind w:left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</w:tbl>
    <w:p w:rsidR="002C0911" w:rsidRDefault="002C0911" w:rsidP="002C0911">
      <w:pPr>
        <w:ind w:left="0"/>
        <w:jc w:val="both"/>
      </w:pPr>
    </w:p>
    <w:p w:rsidR="002C0911" w:rsidRDefault="002C0911" w:rsidP="002C0911">
      <w:pPr>
        <w:ind w:left="0"/>
        <w:jc w:val="both"/>
      </w:pPr>
    </w:p>
    <w:sectPr w:rsidR="002C0911" w:rsidSect="002C09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911"/>
    <w:rsid w:val="00026F2A"/>
    <w:rsid w:val="00163F71"/>
    <w:rsid w:val="001F287C"/>
    <w:rsid w:val="002C0911"/>
    <w:rsid w:val="0045659F"/>
    <w:rsid w:val="00460357"/>
    <w:rsid w:val="00483EB1"/>
    <w:rsid w:val="004D3298"/>
    <w:rsid w:val="00561646"/>
    <w:rsid w:val="005B4511"/>
    <w:rsid w:val="00652C25"/>
    <w:rsid w:val="006C32B6"/>
    <w:rsid w:val="0077242D"/>
    <w:rsid w:val="00794F61"/>
    <w:rsid w:val="009717BE"/>
    <w:rsid w:val="009A0D2E"/>
    <w:rsid w:val="009B3237"/>
    <w:rsid w:val="00AD670C"/>
    <w:rsid w:val="00BA316D"/>
    <w:rsid w:val="00C05A10"/>
    <w:rsid w:val="00C4732B"/>
    <w:rsid w:val="00C52BE3"/>
    <w:rsid w:val="00C91658"/>
    <w:rsid w:val="00E371C8"/>
    <w:rsid w:val="00EB7B4C"/>
    <w:rsid w:val="00EC5D9C"/>
    <w:rsid w:val="00E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11"/>
    <w:pPr>
      <w:spacing w:before="100" w:beforeAutospacing="1" w:after="100" w:afterAutospacing="1"/>
      <w:ind w:left="0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D9C"/>
    <w:pPr>
      <w:autoSpaceDE w:val="0"/>
      <w:autoSpaceDN w:val="0"/>
      <w:adjustRightInd w:val="0"/>
      <w:ind w:left="0"/>
    </w:pPr>
    <w:rPr>
      <w:szCs w:val="24"/>
    </w:rPr>
  </w:style>
  <w:style w:type="paragraph" w:styleId="a5">
    <w:name w:val="No Spacing"/>
    <w:uiPriority w:val="1"/>
    <w:qFormat/>
    <w:rsid w:val="0045659F"/>
    <w:pPr>
      <w:widowControl w:val="0"/>
      <w:autoSpaceDE w:val="0"/>
      <w:autoSpaceDN w:val="0"/>
      <w:ind w:left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2</cp:revision>
  <dcterms:created xsi:type="dcterms:W3CDTF">2020-12-19T06:30:00Z</dcterms:created>
  <dcterms:modified xsi:type="dcterms:W3CDTF">2020-12-19T06:30:00Z</dcterms:modified>
</cp:coreProperties>
</file>