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99" w:rsidRPr="004F0099" w:rsidRDefault="004F0099" w:rsidP="004F009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F0099">
        <w:rPr>
          <w:rFonts w:ascii="Times New Roman" w:hAnsi="Times New Roman" w:cs="Times New Roman"/>
          <w:sz w:val="28"/>
          <w:szCs w:val="28"/>
        </w:rPr>
        <w:t>Программа семинара по теме МБОО</w:t>
      </w:r>
    </w:p>
    <w:p w:rsidR="008E6866" w:rsidRPr="004F0099" w:rsidRDefault="004F0099" w:rsidP="004F00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99">
        <w:rPr>
          <w:rFonts w:ascii="Times New Roman" w:hAnsi="Times New Roman" w:cs="Times New Roman"/>
          <w:sz w:val="28"/>
          <w:szCs w:val="28"/>
        </w:rPr>
        <w:t>«</w:t>
      </w:r>
      <w:r w:rsidRPr="004F0099">
        <w:rPr>
          <w:rFonts w:ascii="Times New Roman" w:hAnsi="Times New Roman" w:cs="Times New Roman"/>
          <w:b/>
          <w:sz w:val="28"/>
          <w:szCs w:val="28"/>
        </w:rPr>
        <w:t xml:space="preserve">Разновозрастное сотрудничество как одно из условий формирования </w:t>
      </w:r>
      <w:proofErr w:type="spellStart"/>
      <w:r w:rsidRPr="004F009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F0099">
        <w:rPr>
          <w:rFonts w:ascii="Times New Roman" w:hAnsi="Times New Roman" w:cs="Times New Roman"/>
          <w:b/>
          <w:sz w:val="28"/>
          <w:szCs w:val="28"/>
        </w:rPr>
        <w:t xml:space="preserve"> компетенций обучающихся».</w:t>
      </w:r>
    </w:p>
    <w:p w:rsidR="004F0099" w:rsidRPr="004F0099" w:rsidRDefault="00D707A9" w:rsidP="004F009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15</w:t>
      </w:r>
      <w:r w:rsidR="004F0099" w:rsidRPr="004F0099">
        <w:rPr>
          <w:rFonts w:ascii="Times New Roman" w:hAnsi="Times New Roman" w:cs="Times New Roman"/>
          <w:b/>
          <w:sz w:val="28"/>
          <w:szCs w:val="28"/>
        </w:rPr>
        <w:t xml:space="preserve"> октября 2019 г.</w:t>
      </w:r>
    </w:p>
    <w:p w:rsidR="004F0099" w:rsidRPr="004F0099" w:rsidRDefault="004F0099" w:rsidP="004F009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99">
        <w:rPr>
          <w:rFonts w:ascii="Times New Roman" w:hAnsi="Times New Roman" w:cs="Times New Roman"/>
          <w:b/>
          <w:sz w:val="28"/>
          <w:szCs w:val="28"/>
        </w:rPr>
        <w:t>Время: 13.00</w:t>
      </w:r>
    </w:p>
    <w:p w:rsidR="004F0099" w:rsidRPr="004F0099" w:rsidRDefault="004F0099" w:rsidP="004F009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99">
        <w:rPr>
          <w:rFonts w:ascii="Times New Roman" w:hAnsi="Times New Roman" w:cs="Times New Roman"/>
          <w:b/>
          <w:sz w:val="28"/>
          <w:szCs w:val="28"/>
        </w:rPr>
        <w:t xml:space="preserve">Место: МОУ СОШ №5 имени 63-го </w:t>
      </w:r>
      <w:proofErr w:type="spellStart"/>
      <w:r w:rsidRPr="004F0099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4F0099">
        <w:rPr>
          <w:rFonts w:ascii="Times New Roman" w:hAnsi="Times New Roman" w:cs="Times New Roman"/>
          <w:b/>
          <w:sz w:val="28"/>
          <w:szCs w:val="28"/>
        </w:rPr>
        <w:t xml:space="preserve"> пехотного полка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4961"/>
        <w:gridCol w:w="2375"/>
      </w:tblGrid>
      <w:tr w:rsidR="004F0099" w:rsidRPr="004F0099" w:rsidTr="00440950">
        <w:tc>
          <w:tcPr>
            <w:tcW w:w="1101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проводящие</w:t>
            </w:r>
          </w:p>
        </w:tc>
      </w:tr>
      <w:tr w:rsidR="004F0099" w:rsidRPr="004F0099" w:rsidTr="00440950">
        <w:tc>
          <w:tcPr>
            <w:tcW w:w="1101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134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4961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375" w:type="dxa"/>
          </w:tcPr>
          <w:p w:rsidR="004F0099" w:rsidRPr="004F0099" w:rsidRDefault="004F0099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50" w:rsidRPr="004F0099" w:rsidTr="00440950">
        <w:tc>
          <w:tcPr>
            <w:tcW w:w="1101" w:type="dxa"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vMerge w:val="restart"/>
            <w:vAlign w:val="center"/>
          </w:tcPr>
          <w:p w:rsidR="00440950" w:rsidRPr="004F0099" w:rsidRDefault="00440950" w:rsidP="004409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4961" w:type="dxa"/>
          </w:tcPr>
          <w:p w:rsidR="00440950" w:rsidRPr="004F0099" w:rsidRDefault="00440950" w:rsidP="004409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Условия эффективности разновозрастного сотрудничества. Особенности организации разновозрастного сотрудничества в МОУ СОШ №5.</w:t>
            </w:r>
          </w:p>
        </w:tc>
        <w:tc>
          <w:tcPr>
            <w:tcW w:w="2375" w:type="dxa"/>
          </w:tcPr>
          <w:p w:rsidR="00440950" w:rsidRPr="004F0099" w:rsidRDefault="00440950" w:rsidP="004409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Е.А., зам. </w:t>
            </w:r>
            <w:proofErr w:type="spellStart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950" w:rsidRPr="004F0099" w:rsidTr="00440950">
        <w:tc>
          <w:tcPr>
            <w:tcW w:w="1101" w:type="dxa"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134" w:type="dxa"/>
            <w:vMerge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0950" w:rsidRPr="004F0099" w:rsidRDefault="00440950" w:rsidP="004409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Разновозрастное сотрудничество при реализации </w:t>
            </w:r>
            <w:proofErr w:type="gramStart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 xml:space="preserve"> в 10-11 классах.</w:t>
            </w:r>
          </w:p>
        </w:tc>
        <w:tc>
          <w:tcPr>
            <w:tcW w:w="2375" w:type="dxa"/>
          </w:tcPr>
          <w:p w:rsidR="00440950" w:rsidRPr="004F0099" w:rsidRDefault="00440950" w:rsidP="004409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 xml:space="preserve">Пинаев А., </w:t>
            </w:r>
            <w:proofErr w:type="spellStart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Дойжа</w:t>
            </w:r>
            <w:proofErr w:type="spellEnd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Немакина</w:t>
            </w:r>
            <w:proofErr w:type="spellEnd"/>
            <w:r w:rsidRPr="004F0099">
              <w:rPr>
                <w:rFonts w:ascii="Times New Roman" w:hAnsi="Times New Roman" w:cs="Times New Roman"/>
                <w:sz w:val="28"/>
                <w:szCs w:val="28"/>
              </w:rPr>
              <w:t xml:space="preserve"> Д., обучающиеся 11 класса МОУ СОШ №5</w:t>
            </w:r>
          </w:p>
        </w:tc>
      </w:tr>
      <w:tr w:rsidR="00440950" w:rsidRPr="004F0099" w:rsidTr="00440950">
        <w:tc>
          <w:tcPr>
            <w:tcW w:w="1101" w:type="dxa"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13.350</w:t>
            </w:r>
          </w:p>
        </w:tc>
        <w:tc>
          <w:tcPr>
            <w:tcW w:w="1134" w:type="dxa"/>
            <w:vMerge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0950" w:rsidRPr="004F0099" w:rsidRDefault="00440950" w:rsidP="004409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Разновозрастные уроки: опыт, проблемы, перспективы.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видеофрагментов.</w:t>
            </w:r>
          </w:p>
        </w:tc>
        <w:tc>
          <w:tcPr>
            <w:tcW w:w="2375" w:type="dxa"/>
          </w:tcPr>
          <w:p w:rsidR="00440950" w:rsidRPr="004F0099" w:rsidRDefault="00440950" w:rsidP="0044095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Большакова Ю.Л., руководитель ВТО</w:t>
            </w:r>
          </w:p>
        </w:tc>
      </w:tr>
      <w:tr w:rsidR="00440950" w:rsidRPr="004F0099" w:rsidTr="00440950">
        <w:tc>
          <w:tcPr>
            <w:tcW w:w="1101" w:type="dxa"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1134" w:type="dxa"/>
            <w:vMerge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9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2375" w:type="dxa"/>
          </w:tcPr>
          <w:p w:rsidR="00440950" w:rsidRPr="004F0099" w:rsidRDefault="00440950" w:rsidP="004F0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950" w:rsidRDefault="00440950" w:rsidP="004F00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F0099" w:rsidRPr="004F0099" w:rsidRDefault="00440950" w:rsidP="004F00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просим отправлять до 14 октября на адрес школы </w:t>
      </w:r>
      <w:hyperlink r:id="rId4" w:history="1">
        <w:r>
          <w:rPr>
            <w:rStyle w:val="a5"/>
            <w:b/>
            <w:bCs/>
          </w:rPr>
          <w:t>uglichsosh5@mail.ru</w:t>
        </w:r>
      </w:hyperlink>
      <w:r>
        <w:rPr>
          <w:rStyle w:val="a4"/>
        </w:rPr>
        <w:t xml:space="preserve"> </w:t>
      </w:r>
    </w:p>
    <w:sectPr w:rsidR="004F0099" w:rsidRPr="004F0099" w:rsidSect="008E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99"/>
    <w:rsid w:val="00440950"/>
    <w:rsid w:val="004F0099"/>
    <w:rsid w:val="005D128E"/>
    <w:rsid w:val="008E6866"/>
    <w:rsid w:val="00D7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40950"/>
    <w:rPr>
      <w:b/>
      <w:bCs/>
    </w:rPr>
  </w:style>
  <w:style w:type="character" w:styleId="a5">
    <w:name w:val="Hyperlink"/>
    <w:basedOn w:val="a0"/>
    <w:uiPriority w:val="99"/>
    <w:semiHidden/>
    <w:unhideWhenUsed/>
    <w:rsid w:val="00440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lichsosh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ZAVYCH_EA</cp:lastModifiedBy>
  <cp:revision>4</cp:revision>
  <dcterms:created xsi:type="dcterms:W3CDTF">2019-10-02T12:15:00Z</dcterms:created>
  <dcterms:modified xsi:type="dcterms:W3CDTF">2019-10-03T05:54:00Z</dcterms:modified>
</cp:coreProperties>
</file>