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7" w:rsidRDefault="00FC0B44" w:rsidP="00FC0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44">
        <w:rPr>
          <w:rFonts w:ascii="Times New Roman" w:hAnsi="Times New Roman" w:cs="Times New Roman"/>
          <w:b/>
          <w:sz w:val="24"/>
          <w:szCs w:val="24"/>
        </w:rPr>
        <w:t>Горячее питание</w:t>
      </w:r>
    </w:p>
    <w:p w:rsidR="00FC0B44" w:rsidRPr="00FC0B44" w:rsidRDefault="00FC0B44" w:rsidP="00FC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44">
        <w:rPr>
          <w:rFonts w:ascii="Times New Roman" w:hAnsi="Times New Roman" w:cs="Times New Roman"/>
          <w:sz w:val="24"/>
          <w:szCs w:val="24"/>
        </w:rPr>
        <w:t xml:space="preserve">Питание будет организовано по специальному графику таким образом, чтобы в столовой находилось одновременно небольшое количество учащихся. Во время каждой перемены в обеденном зале будет находиться дежурный учитель и дежурный администратор, чтобы регулировать плотность детей в столовой. </w:t>
      </w:r>
    </w:p>
    <w:p w:rsidR="00FC0B44" w:rsidRDefault="00FC0B44" w:rsidP="00FC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44">
        <w:rPr>
          <w:rFonts w:ascii="Times New Roman" w:hAnsi="Times New Roman" w:cs="Times New Roman"/>
          <w:sz w:val="24"/>
          <w:szCs w:val="24"/>
        </w:rPr>
        <w:t>С 1 сентября 2020 года бесплатным детским питанием обеспечиваются все учащиеся начальных классов, малообеспеченные, дети с ОВЗ, дети из многодетных семей, дети-инвалиды.</w:t>
      </w:r>
    </w:p>
    <w:p w:rsidR="00FC0B44" w:rsidRDefault="00C30908" w:rsidP="00FC0B4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1.</w:t>
      </w:r>
      <w:r w:rsidR="00FC0B44" w:rsidRPr="00FC0B44">
        <w:rPr>
          <w:rFonts w:ascii="Times New Roman" w:hAnsi="Times New Roman" w:cs="Times New Roman"/>
          <w:color w:val="C00000"/>
          <w:sz w:val="24"/>
          <w:szCs w:val="24"/>
        </w:rPr>
        <w:t>Файл с 10-дневным меню</w:t>
      </w:r>
    </w:p>
    <w:p w:rsidR="00C30908" w:rsidRDefault="00C30908" w:rsidP="00FC0B4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2.ссылки на документы по организации питания</w:t>
      </w:r>
    </w:p>
    <w:p w:rsidR="00FC0B44" w:rsidRDefault="00FC0B44" w:rsidP="00FC0B4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4" w:history="1">
        <w:r w:rsidRPr="00857662">
          <w:rPr>
            <w:rStyle w:val="a3"/>
            <w:rFonts w:ascii="Times New Roman" w:hAnsi="Times New Roman" w:cs="Times New Roman"/>
            <w:sz w:val="24"/>
            <w:szCs w:val="24"/>
          </w:rPr>
          <w:t>https://www.yarregion.ru/depts/dobr/Pages/Горячее-питание.aspx</w:t>
        </w:r>
      </w:hyperlink>
      <w:r>
        <w:rPr>
          <w:rFonts w:ascii="Times New Roman" w:hAnsi="Times New Roman" w:cs="Times New Roman"/>
          <w:color w:val="C00000"/>
          <w:sz w:val="24"/>
          <w:szCs w:val="24"/>
        </w:rPr>
        <w:t xml:space="preserve"> - ссылка на документы по организации горячего питания, которые размещены на сайте Департамента образования Ярославской области</w:t>
      </w:r>
      <w:bookmarkStart w:id="0" w:name="_GoBack"/>
      <w:bookmarkEnd w:id="0"/>
    </w:p>
    <w:sectPr w:rsidR="00FC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6F"/>
    <w:rsid w:val="002B266F"/>
    <w:rsid w:val="006B3217"/>
    <w:rsid w:val="00C30908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1B0"/>
  <w15:chartTrackingRefBased/>
  <w15:docId w15:val="{93EAF4EA-02A7-478E-900E-D8BA621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rregion.ru/depts/dobr/Pages/&#1043;&#1086;&#1088;&#1103;&#1095;&#1077;&#1077;-&#1087;&#1080;&#1090;&#1072;&#1085;&#1080;&#1077;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2020-08-25T18:05:00Z</dcterms:created>
  <dcterms:modified xsi:type="dcterms:W3CDTF">2020-08-25T18:05:00Z</dcterms:modified>
</cp:coreProperties>
</file>