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4D" w:rsidRDefault="0038684D" w:rsidP="00BE7D5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Литературное чтение, 4 класс</w:t>
      </w:r>
    </w:p>
    <w:p w:rsidR="00BE7D5F" w:rsidRPr="0035301D" w:rsidRDefault="00BE7D5F" w:rsidP="00BE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5ECD">
        <w:rPr>
          <w:rFonts w:ascii="Times New Roman" w:hAnsi="Times New Roman" w:cs="Times New Roman"/>
          <w:b/>
          <w:sz w:val="24"/>
          <w:szCs w:val="28"/>
        </w:rPr>
        <w:t>1. Цель работы</w:t>
      </w:r>
      <w:r w:rsidRPr="00925ECD">
        <w:rPr>
          <w:rFonts w:ascii="Times New Roman" w:hAnsi="Times New Roman" w:cs="Times New Roman"/>
          <w:sz w:val="24"/>
          <w:szCs w:val="28"/>
        </w:rPr>
        <w:t xml:space="preserve"> для промежуточной аттестации</w:t>
      </w:r>
      <w:proofErr w:type="gramStart"/>
      <w:r w:rsidRPr="00925EC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925ECD">
        <w:rPr>
          <w:rFonts w:ascii="Times New Roman" w:hAnsi="Times New Roman" w:cs="Times New Roman"/>
          <w:sz w:val="24"/>
          <w:szCs w:val="28"/>
        </w:rPr>
        <w:t xml:space="preserve"> </w:t>
      </w:r>
      <w:r w:rsidR="0038684D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38684D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="0038684D">
        <w:rPr>
          <w:rFonts w:ascii="Times New Roman" w:hAnsi="Times New Roman" w:cs="Times New Roman"/>
          <w:sz w:val="24"/>
          <w:szCs w:val="28"/>
        </w:rPr>
        <w:t>емоверсия)</w:t>
      </w:r>
    </w:p>
    <w:p w:rsidR="00BE7D5F" w:rsidRDefault="00BE7D5F" w:rsidP="00BE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ECD">
        <w:rPr>
          <w:rFonts w:ascii="Times New Roman" w:hAnsi="Times New Roman" w:cs="Times New Roman"/>
          <w:b/>
          <w:sz w:val="24"/>
          <w:szCs w:val="28"/>
        </w:rPr>
        <w:t>2.Перечень</w:t>
      </w:r>
      <w:r w:rsidRPr="00925ECD">
        <w:rPr>
          <w:rFonts w:ascii="Times New Roman" w:hAnsi="Times New Roman" w:cs="Times New Roman"/>
          <w:sz w:val="24"/>
          <w:szCs w:val="28"/>
        </w:rPr>
        <w:t xml:space="preserve"> </w:t>
      </w:r>
      <w:r w:rsidRPr="00925ECD">
        <w:rPr>
          <w:rFonts w:ascii="Times New Roman" w:hAnsi="Times New Roman" w:cs="Times New Roman"/>
          <w:b/>
          <w:sz w:val="24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BE7D5F" w:rsidRPr="00C81106" w:rsidRDefault="00BE7D5F" w:rsidP="00BE7D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6D7A">
        <w:rPr>
          <w:rFonts w:ascii="Times New Roman" w:hAnsi="Times New Roman"/>
          <w:sz w:val="20"/>
          <w:szCs w:val="20"/>
        </w:rPr>
        <w:t>читать свободно, бегло и выразительно вслух и про себя, со скоростью, позволяющей понимать смысл прочитанного</w:t>
      </w:r>
    </w:p>
    <w:p w:rsidR="00BE7D5F" w:rsidRDefault="00BE7D5F" w:rsidP="00BE7D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1639">
        <w:rPr>
          <w:rFonts w:ascii="Times New Roman" w:hAnsi="Times New Roman" w:cs="Times New Roman"/>
          <w:color w:val="000000"/>
        </w:rPr>
        <w:t>понимать смысл текста</w:t>
      </w:r>
      <w:r w:rsidRPr="003D76B4">
        <w:rPr>
          <w:rFonts w:ascii="Times New Roman" w:hAnsi="Times New Roman"/>
          <w:sz w:val="20"/>
          <w:szCs w:val="20"/>
        </w:rPr>
        <w:t>;</w:t>
      </w:r>
    </w:p>
    <w:p w:rsidR="00BE7D5F" w:rsidRPr="001277F7" w:rsidRDefault="00BE7D5F" w:rsidP="00BE7D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1639">
        <w:rPr>
          <w:rFonts w:ascii="Times New Roman" w:hAnsi="Times New Roman" w:cs="Times New Roman"/>
          <w:color w:val="000000"/>
        </w:rPr>
        <w:t xml:space="preserve">использовать простейшие </w:t>
      </w:r>
      <w:r w:rsidRPr="001C7A76">
        <w:rPr>
          <w:rFonts w:ascii="Times New Roman" w:hAnsi="Times New Roman" w:cs="Times New Roman"/>
          <w:color w:val="000000"/>
        </w:rPr>
        <w:t>формы интерпретации текста</w:t>
      </w:r>
    </w:p>
    <w:p w:rsidR="00BE7D5F" w:rsidRPr="001277F7" w:rsidRDefault="00BE7D5F" w:rsidP="00BE7D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1639">
        <w:rPr>
          <w:rFonts w:ascii="Times New Roman" w:hAnsi="Times New Roman" w:cs="Times New Roman"/>
          <w:color w:val="000000"/>
        </w:rPr>
        <w:t xml:space="preserve"> использовать простейшие приёмы анализа текста</w:t>
      </w:r>
    </w:p>
    <w:p w:rsidR="00BE7D5F" w:rsidRPr="009E1DFA" w:rsidRDefault="00BE7D5F" w:rsidP="00BE7D5F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10F4A">
        <w:rPr>
          <w:color w:val="000000"/>
          <w:sz w:val="22"/>
          <w:szCs w:val="22"/>
        </w:rPr>
        <w:t>высказывать и обосновывать собственное мнение</w:t>
      </w:r>
    </w:p>
    <w:p w:rsidR="00BE7D5F" w:rsidRPr="00CE2E46" w:rsidRDefault="00BE7D5F" w:rsidP="00BE7D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2E46">
        <w:rPr>
          <w:rFonts w:ascii="Times New Roman" w:hAnsi="Times New Roman"/>
        </w:rPr>
        <w:t>самостоятельно находить в тексте простые средства изображения и выражения чувств героя.</w:t>
      </w:r>
    </w:p>
    <w:p w:rsidR="00BE7D5F" w:rsidRPr="00CE2E46" w:rsidRDefault="00BE7D5F" w:rsidP="00BE7D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2E46">
        <w:rPr>
          <w:rFonts w:ascii="Times New Roman" w:hAnsi="Times New Roman"/>
        </w:rPr>
        <w:t>отличать художественные произведения разных жанров (сказки, басни, былины и др.);</w:t>
      </w:r>
    </w:p>
    <w:p w:rsidR="00BE7D5F" w:rsidRPr="00CE2E46" w:rsidRDefault="00BE7D5F" w:rsidP="00BE7D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2E46">
        <w:rPr>
          <w:rFonts w:ascii="Times New Roman" w:hAnsi="Times New Roman"/>
        </w:rPr>
        <w:t>реконструировать текст, восстанавливая последовательность событий;</w:t>
      </w:r>
      <w:r w:rsidRPr="00CE2E46">
        <w:rPr>
          <w:rFonts w:ascii="Times New Roman" w:hAnsi="Times New Roman"/>
        </w:rPr>
        <w:tab/>
      </w:r>
    </w:p>
    <w:p w:rsidR="00BE7D5F" w:rsidRPr="00CE2E46" w:rsidRDefault="00BE7D5F" w:rsidP="00BE7D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2E46">
        <w:rPr>
          <w:rFonts w:ascii="Times New Roman" w:hAnsi="Times New Roman"/>
        </w:rPr>
        <w:t>писать небольшие по объему сочинения на основе литературных впечатлений;</w:t>
      </w:r>
    </w:p>
    <w:p w:rsidR="00BE7D5F" w:rsidRPr="005A7BD9" w:rsidRDefault="00BE7D5F" w:rsidP="00BE7D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BD9">
        <w:rPr>
          <w:rFonts w:ascii="Times New Roman" w:hAnsi="Times New Roman" w:cs="Times New Roman"/>
          <w:sz w:val="24"/>
        </w:rPr>
        <w:t>устанавливать взаимосвязь между отдельными фактами, событиями</w:t>
      </w:r>
    </w:p>
    <w:p w:rsidR="00BE7D5F" w:rsidRDefault="00BE7D5F" w:rsidP="00BE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ECD">
        <w:rPr>
          <w:rFonts w:ascii="Times New Roman" w:hAnsi="Times New Roman" w:cs="Times New Roman"/>
          <w:b/>
          <w:sz w:val="24"/>
          <w:szCs w:val="28"/>
        </w:rPr>
        <w:t xml:space="preserve"> 3.Перечень проверяемых элементов содержания</w:t>
      </w:r>
      <w:r w:rsidRPr="00925EC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E7D5F" w:rsidRPr="005B1333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Определять жанровую и тематическую принадлежность текста</w:t>
      </w:r>
    </w:p>
    <w:p w:rsidR="00BE7D5F" w:rsidRPr="005B1333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Определять основное содержание текста</w:t>
      </w:r>
    </w:p>
    <w:p w:rsidR="00BE7D5F" w:rsidRPr="005B1333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Находить в тексте требуемую информацию, заданную в явном виде</w:t>
      </w:r>
    </w:p>
    <w:p w:rsidR="00BE7D5F" w:rsidRPr="005B1333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Устанавливать взаимосвязь между отдельными фактами, описаниями, частями текста, опираясь на его содержание</w:t>
      </w:r>
    </w:p>
    <w:p w:rsidR="00BE7D5F" w:rsidRPr="005B1333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Высказывать и обосновывать оценочное суждение, опираясь на текст</w:t>
      </w:r>
      <w:r w:rsidRPr="005B1333">
        <w:rPr>
          <w:rFonts w:ascii="Times New Roman" w:hAnsi="Times New Roman" w:cs="Times New Roman"/>
        </w:rPr>
        <w:t>.</w:t>
      </w:r>
    </w:p>
    <w:p w:rsidR="00BE7D5F" w:rsidRPr="005B1333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Находить в тексте требуемую информацию, заданную в неявном виде</w:t>
      </w:r>
      <w:r w:rsidRPr="005B1333">
        <w:rPr>
          <w:rFonts w:ascii="Times New Roman" w:hAnsi="Times New Roman" w:cs="Times New Roman"/>
        </w:rPr>
        <w:t>.</w:t>
      </w:r>
    </w:p>
    <w:p w:rsidR="00BE7D5F" w:rsidRPr="005B1333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Формулировать простые выводы, основываясь на содержании текста</w:t>
      </w:r>
    </w:p>
    <w:p w:rsidR="00BE7D5F" w:rsidRPr="005B1333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Объяснять значение слов с опорой на контекст, распознавать средства художественной выразительности</w:t>
      </w:r>
      <w:r w:rsidRPr="005B1333">
        <w:rPr>
          <w:rFonts w:ascii="Times New Roman" w:hAnsi="Times New Roman" w:cs="Times New Roman"/>
        </w:rPr>
        <w:t>.</w:t>
      </w:r>
    </w:p>
    <w:p w:rsidR="00BE7D5F" w:rsidRPr="005B1333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Объяснять значение слов с опорой на контекст (путём подбора контекстуального синонима)</w:t>
      </w:r>
    </w:p>
    <w:p w:rsidR="00BE7D5F" w:rsidRPr="005B1333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Делить текст на части, озаглавливать их, составлять простой план</w:t>
      </w:r>
    </w:p>
    <w:p w:rsidR="00BE7D5F" w:rsidRPr="0035301D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Устанавливать взаимосвязь между отдельными фактами, описаниями, отдельными частями текста, опираясь на его содержани</w:t>
      </w:r>
      <w:r>
        <w:rPr>
          <w:rFonts w:ascii="Times New Roman" w:hAnsi="Times New Roman" w:cs="Times New Roman"/>
          <w:color w:val="000000"/>
        </w:rPr>
        <w:t>и</w:t>
      </w:r>
    </w:p>
    <w:p w:rsidR="00BE7D5F" w:rsidRPr="0035301D" w:rsidRDefault="00BE7D5F" w:rsidP="00BE7D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01D">
        <w:rPr>
          <w:rFonts w:ascii="Times New Roman" w:hAnsi="Times New Roman" w:cs="Times New Roman"/>
          <w:b/>
          <w:sz w:val="24"/>
          <w:szCs w:val="28"/>
        </w:rPr>
        <w:t>4.Структура работы</w:t>
      </w:r>
      <w:r w:rsidR="0038684D">
        <w:rPr>
          <w:rFonts w:ascii="Times New Roman" w:hAnsi="Times New Roman" w:cs="Times New Roman"/>
          <w:b/>
          <w:sz w:val="28"/>
          <w:szCs w:val="28"/>
        </w:rPr>
        <w:t>.</w:t>
      </w:r>
    </w:p>
    <w:p w:rsidR="00BE7D5F" w:rsidRDefault="00BE7D5F" w:rsidP="00BE7D5F">
      <w:pPr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BE7D5F" w:rsidRDefault="00BE7D5F" w:rsidP="00BE7D5F">
      <w:pPr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BE7D5F" w:rsidRDefault="00BE7D5F" w:rsidP="00BE7D5F">
      <w:pPr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BE7D5F" w:rsidRPr="0038684D" w:rsidRDefault="00BE7D5F" w:rsidP="003868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71"/>
        <w:gridCol w:w="838"/>
        <w:gridCol w:w="1321"/>
        <w:gridCol w:w="806"/>
        <w:gridCol w:w="1842"/>
        <w:gridCol w:w="3261"/>
        <w:gridCol w:w="1275"/>
      </w:tblGrid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№ задания</w:t>
            </w:r>
          </w:p>
        </w:tc>
        <w:tc>
          <w:tcPr>
            <w:tcW w:w="2159" w:type="dxa"/>
            <w:gridSpan w:val="2"/>
          </w:tcPr>
          <w:p w:rsidR="00BE7D5F" w:rsidRPr="003D204A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Краткое описание задания</w:t>
            </w:r>
          </w:p>
        </w:tc>
        <w:tc>
          <w:tcPr>
            <w:tcW w:w="2648" w:type="dxa"/>
            <w:gridSpan w:val="2"/>
          </w:tcPr>
          <w:p w:rsidR="00BE7D5F" w:rsidRPr="003D204A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Проверяемый результат (можно цифрой из п.2)</w:t>
            </w:r>
          </w:p>
        </w:tc>
        <w:tc>
          <w:tcPr>
            <w:tcW w:w="3261" w:type="dxa"/>
          </w:tcPr>
          <w:p w:rsidR="00BE7D5F" w:rsidRPr="003D204A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275" w:type="dxa"/>
          </w:tcPr>
          <w:p w:rsidR="00BE7D5F" w:rsidRPr="003D204A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Уровень: базовый (Б), повышенный (П)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  <w:gridSpan w:val="2"/>
          </w:tcPr>
          <w:p w:rsidR="00BE7D5F" w:rsidRPr="005E116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116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Пронумеруй периоды в жизни Владимира Даля по порядку. Номер 1</w:t>
            </w:r>
          </w:p>
          <w:p w:rsidR="00BE7D5F" w:rsidRPr="005E116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116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уже поставлен.</w:t>
            </w:r>
          </w:p>
          <w:p w:rsidR="00BE7D5F" w:rsidRPr="00C17DEE" w:rsidRDefault="00BE7D5F" w:rsidP="00651C1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48" w:type="dxa"/>
            <w:gridSpan w:val="2"/>
          </w:tcPr>
          <w:p w:rsidR="00BE7D5F" w:rsidRPr="005E116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1165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З</w:t>
            </w:r>
            <w:r w:rsidRPr="005E116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адание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116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E7D5F" w:rsidRPr="005E116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116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установление</w:t>
            </w:r>
          </w:p>
          <w:p w:rsidR="00BE7D5F" w:rsidRPr="005E116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E116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последовательности событий. </w:t>
            </w:r>
          </w:p>
          <w:p w:rsidR="00BE7D5F" w:rsidRPr="001277F7" w:rsidRDefault="00BE7D5F" w:rsidP="00651C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BE7D5F" w:rsidRPr="00B32641" w:rsidRDefault="00BE7D5F" w:rsidP="0065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D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B16B5">
              <w:rPr>
                <w:rFonts w:ascii="Times New Roman" w:hAnsi="Times New Roman" w:cs="Times New Roman"/>
                <w:color w:val="000000"/>
              </w:rPr>
              <w:t>Определять последовательность событий в тексте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gridSpan w:val="2"/>
          </w:tcPr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 какие заслуги Владимир Иванович Даль получил награды? Обведи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номер выбранного ответа.</w:t>
            </w:r>
          </w:p>
          <w:p w:rsidR="00BE7D5F" w:rsidRPr="00C17DEE" w:rsidRDefault="00BE7D5F" w:rsidP="00651C1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</w:tcPr>
          <w:p w:rsidR="00BE7D5F" w:rsidRPr="00021639" w:rsidRDefault="00BE7D5F" w:rsidP="00651C16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понимать смысл текста </w:t>
            </w:r>
          </w:p>
        </w:tc>
        <w:tc>
          <w:tcPr>
            <w:tcW w:w="3261" w:type="dxa"/>
          </w:tcPr>
          <w:p w:rsidR="00BE7D5F" w:rsidRPr="00021639" w:rsidRDefault="00BE7D5F" w:rsidP="00651C16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>Находить в тексте требуемую информацию, заданную в явном виде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gridSpan w:val="2"/>
          </w:tcPr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Какие награды получил Владимир Даль? Выпиши из текста названия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двух любых его наград.</w:t>
            </w:r>
          </w:p>
          <w:p w:rsidR="00BE7D5F" w:rsidRPr="00C17DEE" w:rsidRDefault="00BE7D5F" w:rsidP="00651C16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</w:tcPr>
          <w:p w:rsidR="00BE7D5F" w:rsidRPr="00021639" w:rsidRDefault="00BE7D5F" w:rsidP="00651C16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понимать смысл текста </w:t>
            </w:r>
          </w:p>
        </w:tc>
        <w:tc>
          <w:tcPr>
            <w:tcW w:w="3261" w:type="dxa"/>
          </w:tcPr>
          <w:p w:rsidR="00BE7D5F" w:rsidRPr="00021639" w:rsidRDefault="00BE7D5F" w:rsidP="00651C16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>Находить в тексте требуемую информацию, заданную в явном виде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9" w:type="dxa"/>
            <w:gridSpan w:val="2"/>
          </w:tcPr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Обведи номер верного утверждения, которое соответствует содержанию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текста.</w:t>
            </w:r>
          </w:p>
          <w:p w:rsidR="00BE7D5F" w:rsidRPr="00C17DEE" w:rsidRDefault="00BE7D5F" w:rsidP="0065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:rsidR="00BE7D5F" w:rsidRPr="00021639" w:rsidRDefault="00BE7D5F" w:rsidP="00651C16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понимать смысл текста </w:t>
            </w:r>
          </w:p>
        </w:tc>
        <w:tc>
          <w:tcPr>
            <w:tcW w:w="3261" w:type="dxa"/>
          </w:tcPr>
          <w:p w:rsidR="00BE7D5F" w:rsidRPr="00021639" w:rsidRDefault="00BE7D5F" w:rsidP="00651C16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>Находить в тексте требуемую информацию, заданную в явном виде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9" w:type="dxa"/>
            <w:gridSpan w:val="2"/>
          </w:tcPr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тексте тебе встретились слова, которые ты, возможно, раньше не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встречал, но их значение из текста вполне понятно.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Для каждого слова из первого столбца найди верное толкование его значения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из второго столбца, </w:t>
            </w:r>
            <w:proofErr w:type="gramStart"/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обозначенное</w:t>
            </w:r>
            <w:proofErr w:type="gramEnd"/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цифрой.</w:t>
            </w:r>
          </w:p>
          <w:p w:rsidR="00BE7D5F" w:rsidRPr="00C17DEE" w:rsidRDefault="00BE7D5F" w:rsidP="0065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:rsidR="00BE7D5F" w:rsidRPr="00021639" w:rsidRDefault="00BE7D5F" w:rsidP="00651C16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понимать смысл текста </w:t>
            </w:r>
          </w:p>
        </w:tc>
        <w:tc>
          <w:tcPr>
            <w:tcW w:w="3261" w:type="dxa"/>
          </w:tcPr>
          <w:p w:rsidR="00BE7D5F" w:rsidRPr="00021639" w:rsidRDefault="00BE7D5F" w:rsidP="00651C16">
            <w:pPr>
              <w:rPr>
                <w:rFonts w:ascii="Times New Roman" w:hAnsi="Times New Roman" w:cs="Times New Roman"/>
              </w:rPr>
            </w:pPr>
            <w:r w:rsidRPr="00803452">
              <w:rPr>
                <w:rFonts w:ascii="Times New Roman" w:hAnsi="Times New Roman" w:cs="Times New Roman"/>
                <w:color w:val="000000"/>
              </w:rPr>
              <w:t>Объяснять значение слов с опорой на контекст</w:t>
            </w:r>
          </w:p>
        </w:tc>
        <w:tc>
          <w:tcPr>
            <w:tcW w:w="1275" w:type="dxa"/>
          </w:tcPr>
          <w:p w:rsidR="00BE7D5F" w:rsidRPr="00AB6DBA" w:rsidRDefault="00BE7D5F" w:rsidP="0065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9" w:type="dxa"/>
            <w:gridSpan w:val="2"/>
          </w:tcPr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Почему в трудное военное время солдаты занялись поисками верблюда </w:t>
            </w:r>
            <w:proofErr w:type="gramStart"/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записками В. Даля?</w:t>
            </w:r>
          </w:p>
        </w:tc>
        <w:tc>
          <w:tcPr>
            <w:tcW w:w="2648" w:type="dxa"/>
            <w:gridSpan w:val="2"/>
          </w:tcPr>
          <w:p w:rsidR="00BE7D5F" w:rsidRPr="00021639" w:rsidRDefault="00BE7D5F" w:rsidP="00651C16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использовать простейшие </w:t>
            </w:r>
            <w:r w:rsidRPr="001C7A76">
              <w:rPr>
                <w:rFonts w:ascii="Times New Roman" w:hAnsi="Times New Roman" w:cs="Times New Roman"/>
                <w:color w:val="000000"/>
              </w:rPr>
              <w:t>формы интерпретации текста</w:t>
            </w:r>
          </w:p>
        </w:tc>
        <w:tc>
          <w:tcPr>
            <w:tcW w:w="3261" w:type="dxa"/>
          </w:tcPr>
          <w:p w:rsidR="00BE7D5F" w:rsidRPr="001C7A76" w:rsidRDefault="00BE7D5F" w:rsidP="00651C16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Ответ на этот вопрос содержится в тексте в явном виде.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9" w:type="dxa"/>
            <w:gridSpan w:val="2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Как ты понимаешь выражение «драгоценная поклажа» в предложении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«Пропавшее животное было возвращено Далю вместе с </w:t>
            </w:r>
            <w:proofErr w:type="gramStart"/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драгоценной</w:t>
            </w:r>
            <w:proofErr w:type="gramEnd"/>
          </w:p>
          <w:p w:rsidR="00BE7D5F" w:rsidRPr="004447EB" w:rsidRDefault="00BE7D5F" w:rsidP="00651C16">
            <w:pPr>
              <w:shd w:val="clear" w:color="auto" w:fill="FFFFFF"/>
              <w:rPr>
                <w:rStyle w:val="a6"/>
                <w:rFonts w:ascii="yandex-sans" w:eastAsia="Times New Roman" w:hAnsi="yandex-sans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поклажей»?</w:t>
            </w:r>
          </w:p>
        </w:tc>
        <w:tc>
          <w:tcPr>
            <w:tcW w:w="2648" w:type="dxa"/>
            <w:gridSpan w:val="2"/>
          </w:tcPr>
          <w:p w:rsidR="00BE7D5F" w:rsidRPr="00021639" w:rsidRDefault="00BE7D5F" w:rsidP="00651C16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понимать смысл текста, использовать простейшие приёмы анализа текста </w:t>
            </w:r>
          </w:p>
        </w:tc>
        <w:tc>
          <w:tcPr>
            <w:tcW w:w="3261" w:type="dxa"/>
          </w:tcPr>
          <w:p w:rsidR="00BE7D5F" w:rsidRPr="00803452" w:rsidRDefault="00BE7D5F" w:rsidP="00651C1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803452">
              <w:rPr>
                <w:color w:val="000000"/>
                <w:sz w:val="22"/>
                <w:szCs w:val="22"/>
              </w:rPr>
              <w:t xml:space="preserve">Объяснять значение слов с опорой на контекст (путём </w:t>
            </w:r>
            <w:proofErr w:type="gramEnd"/>
          </w:p>
          <w:p w:rsidR="00BE7D5F" w:rsidRPr="00803452" w:rsidRDefault="00BE7D5F" w:rsidP="00651C1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3452">
              <w:rPr>
                <w:color w:val="000000"/>
                <w:sz w:val="22"/>
                <w:szCs w:val="22"/>
              </w:rPr>
              <w:t>подбора контекстуального синонима)</w:t>
            </w:r>
          </w:p>
          <w:p w:rsidR="00BE7D5F" w:rsidRPr="00021639" w:rsidRDefault="00BE7D5F" w:rsidP="00651C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E7D5F" w:rsidTr="00651C16">
        <w:trPr>
          <w:trHeight w:val="151"/>
        </w:trPr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9" w:type="dxa"/>
            <w:gridSpan w:val="2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Почему основной материал для своего словаря В. Даль собрал во время</w:t>
            </w:r>
          </w:p>
          <w:p w:rsidR="00BE7D5F" w:rsidRPr="004447EB" w:rsidRDefault="00BE7D5F" w:rsidP="00651C16">
            <w:pPr>
              <w:shd w:val="clear" w:color="auto" w:fill="FFFFFF"/>
              <w:rPr>
                <w:rStyle w:val="a6"/>
                <w:rFonts w:ascii="yandex-sans" w:eastAsia="Times New Roman" w:hAnsi="yandex-sans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войны? Обведи номер выбранного ответа.</w:t>
            </w:r>
          </w:p>
        </w:tc>
        <w:tc>
          <w:tcPr>
            <w:tcW w:w="2648" w:type="dxa"/>
            <w:gridSpan w:val="2"/>
          </w:tcPr>
          <w:p w:rsidR="00BE7D5F" w:rsidRPr="00510F4A" w:rsidRDefault="00BE7D5F" w:rsidP="00651C16">
            <w:pPr>
              <w:rPr>
                <w:rFonts w:ascii="Times New Roman" w:hAnsi="Times New Roman" w:cs="Times New Roman"/>
              </w:rPr>
            </w:pPr>
            <w:r w:rsidRPr="00510F4A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</w:t>
            </w:r>
            <w:r w:rsidRPr="00021639">
              <w:rPr>
                <w:rFonts w:ascii="Times New Roman" w:hAnsi="Times New Roman" w:cs="Times New Roman"/>
                <w:color w:val="000000"/>
              </w:rPr>
              <w:t>понимать смысл текста</w:t>
            </w:r>
          </w:p>
        </w:tc>
        <w:tc>
          <w:tcPr>
            <w:tcW w:w="3261" w:type="dxa"/>
            <w:shd w:val="clear" w:color="auto" w:fill="auto"/>
          </w:tcPr>
          <w:p w:rsidR="00BE7D5F" w:rsidRPr="00803452" w:rsidRDefault="00BE7D5F" w:rsidP="00651C16">
            <w:pPr>
              <w:rPr>
                <w:rFonts w:ascii="Times New Roman" w:hAnsi="Times New Roman" w:cs="Times New Roman"/>
              </w:rPr>
            </w:pPr>
            <w:r w:rsidRPr="001C7A76">
              <w:rPr>
                <w:rFonts w:ascii="Times New Roman" w:hAnsi="Times New Roman" w:cs="Times New Roman"/>
                <w:color w:val="000000"/>
              </w:rPr>
              <w:t>Находить в тексте требуемую информацию (для обоснования ответа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D5F" w:rsidTr="00651C16">
        <w:trPr>
          <w:trHeight w:val="1625"/>
        </w:trPr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9" w:type="dxa"/>
            <w:gridSpan w:val="2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Как ты считаешь, почему в названии словаря В. И. Даля появилось слово</w:t>
            </w:r>
          </w:p>
          <w:p w:rsidR="00BE7D5F" w:rsidRPr="004447EB" w:rsidRDefault="00BE7D5F" w:rsidP="00651C16">
            <w:pPr>
              <w:shd w:val="clear" w:color="auto" w:fill="FFFFFF"/>
              <w:rPr>
                <w:rStyle w:val="a6"/>
                <w:rFonts w:ascii="yandex-sans" w:eastAsia="Times New Roman" w:hAnsi="yandex-sans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«живого»? Обведи номер выбранного ответа.</w:t>
            </w:r>
          </w:p>
        </w:tc>
        <w:tc>
          <w:tcPr>
            <w:tcW w:w="2648" w:type="dxa"/>
            <w:gridSpan w:val="2"/>
          </w:tcPr>
          <w:p w:rsidR="00BE7D5F" w:rsidRPr="00510F4A" w:rsidRDefault="00BE7D5F" w:rsidP="00651C16">
            <w:pPr>
              <w:pStyle w:val="a5"/>
              <w:rPr>
                <w:color w:val="000000"/>
                <w:sz w:val="22"/>
                <w:szCs w:val="22"/>
              </w:rPr>
            </w:pPr>
            <w:r w:rsidRPr="00510F4A">
              <w:rPr>
                <w:color w:val="000000"/>
                <w:sz w:val="22"/>
                <w:szCs w:val="22"/>
              </w:rPr>
              <w:t>Виды речевой и читательской деятельности</w:t>
            </w:r>
            <w:proofErr w:type="gramStart"/>
            <w:r w:rsidRPr="00510F4A">
              <w:rPr>
                <w:color w:val="000000"/>
                <w:sz w:val="22"/>
                <w:szCs w:val="22"/>
              </w:rPr>
              <w:t xml:space="preserve">: </w:t>
            </w:r>
            <w:r w:rsidRPr="00510F4A">
              <w:rPr>
                <w:color w:val="000000"/>
              </w:rPr>
              <w:t xml:space="preserve">: </w:t>
            </w:r>
            <w:proofErr w:type="gramEnd"/>
            <w:r w:rsidRPr="00021639">
              <w:rPr>
                <w:color w:val="000000"/>
              </w:rPr>
              <w:t>понимать смысл текста</w:t>
            </w:r>
          </w:p>
        </w:tc>
        <w:tc>
          <w:tcPr>
            <w:tcW w:w="3261" w:type="dxa"/>
            <w:shd w:val="clear" w:color="auto" w:fill="auto"/>
          </w:tcPr>
          <w:p w:rsidR="00BE7D5F" w:rsidRPr="00510F4A" w:rsidRDefault="00BE7D5F" w:rsidP="00651C16">
            <w:pPr>
              <w:pStyle w:val="a5"/>
              <w:rPr>
                <w:color w:val="000000"/>
                <w:sz w:val="22"/>
                <w:szCs w:val="22"/>
              </w:rPr>
            </w:pPr>
            <w:r w:rsidRPr="00021639">
              <w:rPr>
                <w:color w:val="000000"/>
              </w:rPr>
              <w:t>Находить в тексте требуемую информацию, заданную в явном виде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9" w:type="dxa"/>
            <w:gridSpan w:val="2"/>
          </w:tcPr>
          <w:p w:rsidR="00BE7D5F" w:rsidRPr="00C17DEE" w:rsidRDefault="00BE7D5F" w:rsidP="00651C16">
            <w:pPr>
              <w:pStyle w:val="a5"/>
              <w:spacing w:before="0" w:beforeAutospacing="0"/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Зачем Владимир Даль составил свой словарь?</w:t>
            </w:r>
          </w:p>
        </w:tc>
        <w:tc>
          <w:tcPr>
            <w:tcW w:w="2648" w:type="dxa"/>
            <w:gridSpan w:val="2"/>
          </w:tcPr>
          <w:p w:rsidR="00BE7D5F" w:rsidRPr="00AC5CFF" w:rsidRDefault="00BE7D5F" w:rsidP="00651C16">
            <w:pPr>
              <w:rPr>
                <w:rFonts w:ascii="Times New Roman" w:hAnsi="Times New Roman" w:cs="Times New Roman"/>
              </w:rPr>
            </w:pPr>
            <w:r w:rsidRPr="00AC5CFF">
              <w:rPr>
                <w:rFonts w:ascii="Times New Roman" w:hAnsi="Times New Roman" w:cs="Times New Roman"/>
                <w:color w:val="000000"/>
              </w:rPr>
              <w:t>Виды речевой и читательской деятельности: высказывать и обосновывать собственное мнение</w:t>
            </w:r>
          </w:p>
        </w:tc>
        <w:tc>
          <w:tcPr>
            <w:tcW w:w="3261" w:type="dxa"/>
          </w:tcPr>
          <w:p w:rsidR="00BE7D5F" w:rsidRPr="00F82D49" w:rsidRDefault="00BE7D5F" w:rsidP="00651C16">
            <w:pPr>
              <w:rPr>
                <w:rFonts w:ascii="Times New Roman" w:hAnsi="Times New Roman" w:cs="Times New Roman"/>
              </w:rPr>
            </w:pPr>
            <w:r w:rsidRPr="00F82D49">
              <w:rPr>
                <w:rFonts w:ascii="Times New Roman" w:hAnsi="Times New Roman" w:cs="Times New Roman"/>
                <w:color w:val="000000"/>
              </w:rPr>
              <w:t>На основе анализа содержания текста определять его основное содержание, не отражённое в тексте напрямую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9" w:type="dxa"/>
            <w:gridSpan w:val="2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Что хотел сказать автор, написав текст «Владимир Даль»? Обведи</w:t>
            </w:r>
          </w:p>
          <w:p w:rsidR="00BE7D5F" w:rsidRPr="004447EB" w:rsidRDefault="00BE7D5F" w:rsidP="00651C16">
            <w:pPr>
              <w:shd w:val="clear" w:color="auto" w:fill="FFFFFF"/>
              <w:rPr>
                <w:rStyle w:val="a6"/>
                <w:rFonts w:ascii="yandex-sans" w:eastAsia="Times New Roman" w:hAnsi="yandex-sans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два выбранных ответа.</w:t>
            </w:r>
          </w:p>
        </w:tc>
        <w:tc>
          <w:tcPr>
            <w:tcW w:w="2648" w:type="dxa"/>
            <w:gridSpan w:val="2"/>
          </w:tcPr>
          <w:p w:rsidR="00BE7D5F" w:rsidRPr="00510F4A" w:rsidRDefault="00BE7D5F" w:rsidP="00651C16">
            <w:pPr>
              <w:rPr>
                <w:rFonts w:ascii="Times New Roman" w:hAnsi="Times New Roman" w:cs="Times New Roman"/>
              </w:rPr>
            </w:pPr>
            <w:r w:rsidRPr="00510F4A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03452">
              <w:rPr>
                <w:rFonts w:ascii="Times New Roman" w:hAnsi="Times New Roman" w:cs="Times New Roman"/>
                <w:color w:val="000000"/>
              </w:rPr>
              <w:t>деятельности: понимать смысл текста</w:t>
            </w:r>
          </w:p>
        </w:tc>
        <w:tc>
          <w:tcPr>
            <w:tcW w:w="3261" w:type="dxa"/>
          </w:tcPr>
          <w:p w:rsidR="00BE7D5F" w:rsidRPr="00510F4A" w:rsidRDefault="00BE7D5F" w:rsidP="00651C16">
            <w:pPr>
              <w:pStyle w:val="a5"/>
              <w:spacing w:before="0" w:beforeAutospacing="0" w:after="0" w:afterAutospacing="0"/>
            </w:pPr>
            <w:r w:rsidRPr="00F82D49">
              <w:rPr>
                <w:sz w:val="22"/>
              </w:rPr>
              <w:t>Определять главную мысль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9" w:type="dxa"/>
            <w:gridSpan w:val="2"/>
          </w:tcPr>
          <w:p w:rsidR="00BE7D5F" w:rsidRPr="00C17DEE" w:rsidRDefault="00BE7D5F" w:rsidP="00651C16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</w:pPr>
            <w:r w:rsidRPr="00C17DE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Каким псевдонимом подписывал В. Даль свои сочинения?</w:t>
            </w:r>
          </w:p>
        </w:tc>
        <w:tc>
          <w:tcPr>
            <w:tcW w:w="2648" w:type="dxa"/>
            <w:gridSpan w:val="2"/>
          </w:tcPr>
          <w:p w:rsidR="00BE7D5F" w:rsidRPr="00C81106" w:rsidRDefault="00BE7D5F" w:rsidP="00651C16">
            <w:pPr>
              <w:rPr>
                <w:rFonts w:ascii="Times New Roman" w:hAnsi="Times New Roman" w:cs="Times New Roman"/>
              </w:rPr>
            </w:pPr>
            <w:r w:rsidRPr="00510F4A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03452">
              <w:rPr>
                <w:rFonts w:ascii="Times New Roman" w:hAnsi="Times New Roman" w:cs="Times New Roman"/>
                <w:color w:val="000000"/>
              </w:rPr>
              <w:lastRenderedPageBreak/>
              <w:t>деятельности: понимать смысл текста</w:t>
            </w:r>
          </w:p>
        </w:tc>
        <w:tc>
          <w:tcPr>
            <w:tcW w:w="3261" w:type="dxa"/>
          </w:tcPr>
          <w:p w:rsidR="00BE7D5F" w:rsidRPr="00C81106" w:rsidRDefault="00BE7D5F" w:rsidP="00651C16">
            <w:pPr>
              <w:rPr>
                <w:rFonts w:ascii="Times New Roman" w:hAnsi="Times New Roman" w:cs="Times New Roman"/>
              </w:rPr>
            </w:pPr>
            <w:r w:rsidRPr="001C7A76">
              <w:rPr>
                <w:rFonts w:ascii="Times New Roman" w:hAnsi="Times New Roman" w:cs="Times New Roman"/>
                <w:color w:val="000000"/>
              </w:rPr>
              <w:lastRenderedPageBreak/>
              <w:t xml:space="preserve">Находить в тексте требуемую информацию (для обоснования </w:t>
            </w:r>
            <w:r w:rsidRPr="001C7A76">
              <w:rPr>
                <w:rFonts w:ascii="Times New Roman" w:hAnsi="Times New Roman" w:cs="Times New Roman"/>
                <w:color w:val="000000"/>
              </w:rPr>
              <w:lastRenderedPageBreak/>
              <w:t>ответа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59" w:type="dxa"/>
            <w:gridSpan w:val="2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Если ты захочешь побольше узнать о жизни Владимира Даля, </w:t>
            </w:r>
            <w:proofErr w:type="gramStart"/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какую</w:t>
            </w:r>
            <w:proofErr w:type="gramEnd"/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книгу тебе следует взять в библиотеке? Обведи номер выбранного ответа.</w:t>
            </w:r>
          </w:p>
          <w:p w:rsidR="00BE7D5F" w:rsidRPr="00C17DEE" w:rsidRDefault="00BE7D5F" w:rsidP="00651C16">
            <w:pPr>
              <w:pStyle w:val="a5"/>
              <w:spacing w:before="0" w:beforeAutospacing="0"/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</w:tcPr>
          <w:p w:rsidR="00BE7D5F" w:rsidRPr="00C81106" w:rsidRDefault="00BE7D5F" w:rsidP="00651C16">
            <w:pPr>
              <w:rPr>
                <w:rFonts w:ascii="Times New Roman" w:hAnsi="Times New Roman" w:cs="Times New Roman"/>
              </w:rPr>
            </w:pPr>
            <w:r w:rsidRPr="00C81106">
              <w:rPr>
                <w:rFonts w:ascii="Times New Roman" w:hAnsi="Times New Roman" w:cs="Times New Roman"/>
                <w:color w:val="000000"/>
              </w:rPr>
              <w:t xml:space="preserve">Литературоведческая пропедевтика: различать художественные произведения разных жанров </w:t>
            </w:r>
          </w:p>
        </w:tc>
        <w:tc>
          <w:tcPr>
            <w:tcW w:w="3261" w:type="dxa"/>
          </w:tcPr>
          <w:p w:rsidR="00BE7D5F" w:rsidRPr="00C81106" w:rsidRDefault="00BE7D5F" w:rsidP="00651C16">
            <w:pPr>
              <w:rPr>
                <w:rFonts w:ascii="Times New Roman" w:hAnsi="Times New Roman" w:cs="Times New Roman"/>
              </w:rPr>
            </w:pPr>
            <w:r w:rsidRPr="00C81106">
              <w:rPr>
                <w:rFonts w:ascii="Times New Roman" w:hAnsi="Times New Roman" w:cs="Times New Roman"/>
                <w:color w:val="000000"/>
              </w:rPr>
              <w:t>Определять жанровую и тематическую принадлежность текста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9" w:type="dxa"/>
            <w:gridSpan w:val="2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таблице приводятся имена известных граждан России и годы их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жизни.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кем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из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этих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людей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М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ог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встретиться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В.Даль?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Обведи</w:t>
            </w:r>
          </w:p>
          <w:p w:rsidR="00BE7D5F" w:rsidRPr="004447EB" w:rsidRDefault="00BE7D5F" w:rsidP="00651C16">
            <w:pPr>
              <w:shd w:val="clear" w:color="auto" w:fill="FFFFFF"/>
              <w:rPr>
                <w:rStyle w:val="a6"/>
                <w:rFonts w:ascii="yandex-sans" w:eastAsia="Times New Roman" w:hAnsi="yandex-sans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соответствующую цифру в таблице.</w:t>
            </w:r>
          </w:p>
        </w:tc>
        <w:tc>
          <w:tcPr>
            <w:tcW w:w="2648" w:type="dxa"/>
            <w:gridSpan w:val="2"/>
          </w:tcPr>
          <w:p w:rsidR="00BE7D5F" w:rsidRPr="00803452" w:rsidRDefault="00BE7D5F" w:rsidP="00651C16">
            <w:pPr>
              <w:rPr>
                <w:rFonts w:ascii="Times New Roman" w:hAnsi="Times New Roman" w:cs="Times New Roman"/>
              </w:rPr>
            </w:pPr>
            <w:r w:rsidRPr="00803452">
              <w:rPr>
                <w:rFonts w:ascii="Times New Roman" w:hAnsi="Times New Roman" w:cs="Times New Roman"/>
                <w:color w:val="000000"/>
              </w:rPr>
              <w:t>Виды речевой и читательской деятельности: высказывать и обосновывать собственное мнение</w:t>
            </w:r>
          </w:p>
        </w:tc>
        <w:tc>
          <w:tcPr>
            <w:tcW w:w="3261" w:type="dxa"/>
          </w:tcPr>
          <w:p w:rsidR="00BE7D5F" w:rsidRPr="00803452" w:rsidRDefault="00BE7D5F" w:rsidP="00651C16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 xml:space="preserve">Находить в тексте требуемую информацию, заданную в </w:t>
            </w:r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021639">
              <w:rPr>
                <w:rFonts w:ascii="Times New Roman" w:hAnsi="Times New Roman" w:cs="Times New Roman"/>
                <w:color w:val="000000"/>
              </w:rPr>
              <w:t>явном виде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9" w:type="dxa"/>
            <w:gridSpan w:val="2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17DEE">
              <w:rPr>
                <w:color w:val="000000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Ольга Громова сделала иллюстрации к книге Александра Ткаченко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«Владимир Даль». Какую мысль из текста о Владимире Дале она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постаралась передать в своём рисунке? Обведи номер ответа, который ты</w:t>
            </w:r>
          </w:p>
          <w:p w:rsidR="00BE7D5F" w:rsidRPr="004447EB" w:rsidRDefault="00BE7D5F" w:rsidP="00651C16">
            <w:pPr>
              <w:shd w:val="clear" w:color="auto" w:fill="FFFFFF"/>
              <w:rPr>
                <w:rStyle w:val="a6"/>
                <w:rFonts w:ascii="yandex-sans" w:eastAsia="Times New Roman" w:hAnsi="yandex-sans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считаешь верным.</w:t>
            </w:r>
          </w:p>
        </w:tc>
        <w:tc>
          <w:tcPr>
            <w:tcW w:w="2648" w:type="dxa"/>
            <w:gridSpan w:val="2"/>
          </w:tcPr>
          <w:p w:rsidR="00BE7D5F" w:rsidRPr="00803452" w:rsidRDefault="00BE7D5F" w:rsidP="00651C16">
            <w:pPr>
              <w:rPr>
                <w:rFonts w:ascii="Times New Roman" w:hAnsi="Times New Roman" w:cs="Times New Roman"/>
              </w:rPr>
            </w:pPr>
            <w:r w:rsidRPr="00803452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ориентироваться в нравственном содержании </w:t>
            </w:r>
            <w:proofErr w:type="gramStart"/>
            <w:r w:rsidRPr="008034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BE7D5F" w:rsidRPr="001F1332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Задание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предполагает</w:t>
            </w:r>
          </w:p>
          <w:p w:rsidR="00BE7D5F" w:rsidRPr="001F1332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F1332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С</w:t>
            </w: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оотнесение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рисунке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фрагментом текста «большинство образованных русских людей в ту эпоху предпочитали</w:t>
            </w:r>
          </w:p>
          <w:p w:rsidR="00BE7D5F" w:rsidRPr="00803452" w:rsidRDefault="00BE7D5F" w:rsidP="0065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9" w:type="dxa"/>
            <w:gridSpan w:val="2"/>
          </w:tcPr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им. М. В. Ломоносова</w:t>
            </w:r>
          </w:p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ежегодно награждает лучшие школьные газеты премией имени Владимира</w:t>
            </w:r>
          </w:p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Даля и вручает им его словарь.</w:t>
            </w:r>
          </w:p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Ученики по-разному поняли, почему премия для юных журналистов</w:t>
            </w:r>
          </w:p>
          <w:p w:rsidR="00BE7D5F" w:rsidRPr="001F1332" w:rsidRDefault="00BE7D5F" w:rsidP="00651C16">
            <w:pPr>
              <w:shd w:val="clear" w:color="auto" w:fill="FFFFFF"/>
              <w:rPr>
                <w:rStyle w:val="a6"/>
                <w:rFonts w:ascii="yandex-sans" w:eastAsia="Times New Roman" w:hAnsi="yandex-sans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носит имя В. Даля. Обведи номер ответа, который ты считаешь верным.</w:t>
            </w:r>
          </w:p>
        </w:tc>
        <w:tc>
          <w:tcPr>
            <w:tcW w:w="2648" w:type="dxa"/>
            <w:gridSpan w:val="2"/>
          </w:tcPr>
          <w:p w:rsidR="00BE7D5F" w:rsidRPr="00510F4A" w:rsidRDefault="00BE7D5F" w:rsidP="00651C16">
            <w:pPr>
              <w:pStyle w:val="a5"/>
              <w:rPr>
                <w:color w:val="000000"/>
                <w:sz w:val="22"/>
                <w:szCs w:val="22"/>
              </w:rPr>
            </w:pPr>
            <w:r w:rsidRPr="000E184A">
              <w:rPr>
                <w:color w:val="000000"/>
                <w:sz w:val="22"/>
                <w:szCs w:val="22"/>
              </w:rPr>
              <w:t xml:space="preserve">Виды речевой и читательской деятельности: использовать </w:t>
            </w:r>
            <w:r w:rsidRPr="00803452">
              <w:rPr>
                <w:color w:val="000000"/>
                <w:sz w:val="22"/>
                <w:szCs w:val="22"/>
              </w:rPr>
              <w:t xml:space="preserve">простейшие приёмы анализа и </w:t>
            </w:r>
            <w:r w:rsidRPr="000E184A">
              <w:rPr>
                <w:color w:val="000000"/>
                <w:sz w:val="22"/>
                <w:szCs w:val="22"/>
              </w:rPr>
              <w:t>различные формы интерпретации текста</w:t>
            </w:r>
          </w:p>
        </w:tc>
        <w:tc>
          <w:tcPr>
            <w:tcW w:w="3261" w:type="dxa"/>
          </w:tcPr>
          <w:p w:rsidR="00BE7D5F" w:rsidRPr="00803452" w:rsidRDefault="00BE7D5F" w:rsidP="00651C16">
            <w:pPr>
              <w:pStyle w:val="a5"/>
              <w:rPr>
                <w:color w:val="000000"/>
                <w:sz w:val="22"/>
                <w:szCs w:val="22"/>
              </w:rPr>
            </w:pPr>
            <w:r w:rsidRPr="00803452">
              <w:rPr>
                <w:color w:val="000000"/>
                <w:sz w:val="22"/>
                <w:szCs w:val="22"/>
              </w:rPr>
              <w:t>На основе анализа содержания текста определять его основное содержание, не отражённое в тексте напрямую</w:t>
            </w: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E7D5F" w:rsidTr="00651C16">
        <w:tc>
          <w:tcPr>
            <w:tcW w:w="971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9" w:type="dxa"/>
            <w:gridSpan w:val="2"/>
          </w:tcPr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Прочи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тай информацию о слове ОЗЕРО из </w:t>
            </w:r>
            <w:proofErr w:type="gramStart"/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современного</w:t>
            </w:r>
            <w:proofErr w:type="gramEnd"/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толкового</w:t>
            </w:r>
          </w:p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словаря и словаря В. И. Даля.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Что можно узнать о русском языке из толкового словаря Даля, а </w:t>
            </w:r>
            <w:proofErr w:type="gramStart"/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:rsidR="00BE7D5F" w:rsidRPr="001F1332" w:rsidRDefault="00BE7D5F" w:rsidP="00651C16">
            <w:pPr>
              <w:shd w:val="clear" w:color="auto" w:fill="FFFFFF"/>
              <w:rPr>
                <w:rStyle w:val="a6"/>
                <w:rFonts w:ascii="yandex-sans" w:eastAsia="Times New Roman" w:hAnsi="yandex-sans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современного словаря узнать нельзя?</w:t>
            </w:r>
          </w:p>
        </w:tc>
        <w:tc>
          <w:tcPr>
            <w:tcW w:w="2648" w:type="dxa"/>
            <w:gridSpan w:val="2"/>
          </w:tcPr>
          <w:p w:rsidR="00BE7D5F" w:rsidRPr="00803452" w:rsidRDefault="00BE7D5F" w:rsidP="00651C16">
            <w:pPr>
              <w:rPr>
                <w:rFonts w:ascii="Times New Roman" w:hAnsi="Times New Roman" w:cs="Times New Roman"/>
              </w:rPr>
            </w:pPr>
            <w:r w:rsidRPr="00803452">
              <w:rPr>
                <w:rFonts w:ascii="Times New Roman" w:hAnsi="Times New Roman" w:cs="Times New Roman"/>
                <w:color w:val="000000"/>
              </w:rPr>
              <w:t>Виды речевой и читательской деятельности: использовать простейшие приёмы анализа и различные формы интерпретации текста</w:t>
            </w:r>
          </w:p>
        </w:tc>
        <w:tc>
          <w:tcPr>
            <w:tcW w:w="3261" w:type="dxa"/>
          </w:tcPr>
          <w:p w:rsidR="00BE7D5F" w:rsidRPr="001F1332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Задание на использование прочитанной информации и собственного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опыта работы со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133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словарями.</w:t>
            </w:r>
          </w:p>
          <w:p w:rsidR="00BE7D5F" w:rsidRPr="00803452" w:rsidRDefault="00BE7D5F" w:rsidP="0065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D5F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C37">
              <w:rPr>
                <w:rFonts w:ascii="Times New Roman" w:hAnsi="Times New Roman" w:cs="Times New Roman"/>
                <w:sz w:val="24"/>
                <w:szCs w:val="28"/>
              </w:rPr>
              <w:t>№ задания</w:t>
            </w:r>
          </w:p>
        </w:tc>
        <w:tc>
          <w:tcPr>
            <w:tcW w:w="2127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C37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6378" w:type="dxa"/>
            <w:gridSpan w:val="3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C37">
              <w:rPr>
                <w:rFonts w:ascii="Times New Roman" w:hAnsi="Times New Roman" w:cs="Times New Roman"/>
                <w:sz w:val="24"/>
                <w:szCs w:val="28"/>
              </w:rPr>
              <w:t xml:space="preserve">Комментарий </w:t>
            </w:r>
          </w:p>
        </w:tc>
      </w:tr>
      <w:tr w:rsidR="00BE7D5F" w:rsidTr="00651C16">
        <w:trPr>
          <w:trHeight w:val="565"/>
        </w:trPr>
        <w:tc>
          <w:tcPr>
            <w:tcW w:w="1809" w:type="dxa"/>
            <w:gridSpan w:val="2"/>
          </w:tcPr>
          <w:p w:rsidR="00BE7D5F" w:rsidRPr="00F455C1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gridSpan w:val="2"/>
          </w:tcPr>
          <w:p w:rsidR="00BE7D5F" w:rsidRPr="00F455C1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378" w:type="dxa"/>
            <w:gridSpan w:val="3"/>
          </w:tcPr>
          <w:p w:rsidR="00BE7D5F" w:rsidRPr="00C17DEE" w:rsidRDefault="00BE7D5F" w:rsidP="00651C16">
            <w:pPr>
              <w:pStyle w:val="a5"/>
              <w:spacing w:before="0" w:beforeAutospacing="0"/>
              <w:rPr>
                <w:color w:val="000000"/>
                <w:szCs w:val="27"/>
              </w:rPr>
            </w:pPr>
            <w:r w:rsidRPr="00D15C28">
              <w:rPr>
                <w:color w:val="000000"/>
                <w:sz w:val="22"/>
                <w:szCs w:val="27"/>
              </w:rPr>
              <w:t xml:space="preserve"> </w:t>
            </w:r>
            <w:r w:rsidRPr="00A92595">
              <w:rPr>
                <w:color w:val="000000"/>
              </w:rPr>
              <w:t xml:space="preserve">1 балл — цифры 2—5 расставлены в следующем порядке 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31452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BE7D5F" w:rsidRPr="00961F70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61F70">
              <w:rPr>
                <w:rFonts w:ascii="Times New Roman" w:hAnsi="Times New Roman" w:cs="Times New Roman"/>
                <w:szCs w:val="28"/>
              </w:rPr>
              <w:t>1б</w:t>
            </w:r>
          </w:p>
        </w:tc>
        <w:tc>
          <w:tcPr>
            <w:tcW w:w="6378" w:type="dxa"/>
            <w:gridSpan w:val="3"/>
          </w:tcPr>
          <w:p w:rsidR="00BE7D5F" w:rsidRPr="00A92595" w:rsidRDefault="00BE7D5F" w:rsidP="00651C16">
            <w:pPr>
              <w:jc w:val="both"/>
              <w:rPr>
                <w:rFonts w:ascii="Times New Roman" w:hAnsi="Times New Roman" w:cs="Times New Roman"/>
              </w:rPr>
            </w:pPr>
            <w:r w:rsidRPr="00A92595">
              <w:rPr>
                <w:rFonts w:ascii="Times New Roman" w:hAnsi="Times New Roman" w:cs="Times New Roman"/>
                <w:color w:val="000000"/>
              </w:rPr>
              <w:t xml:space="preserve">1 балл — отмечен ответ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BE7D5F" w:rsidRPr="00961F70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961F70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6378" w:type="dxa"/>
            <w:gridSpan w:val="3"/>
          </w:tcPr>
          <w:p w:rsidR="00BE7D5F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2595">
              <w:rPr>
                <w:rFonts w:ascii="Times New Roman" w:hAnsi="Times New Roman" w:cs="Times New Roman"/>
                <w:color w:val="000000"/>
              </w:rPr>
              <w:t xml:space="preserve"> балл </w:t>
            </w:r>
            <w:proofErr w:type="gramStart"/>
            <w:r w:rsidRPr="00A92595">
              <w:rPr>
                <w:rFonts w:ascii="Times New Roman" w:hAnsi="Times New Roman" w:cs="Times New Roman"/>
                <w:color w:val="000000"/>
              </w:rPr>
              <w:t>—</w:t>
            </w: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риведено не менее двух верных названий наград, ни одного неверного. 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орден святой Анны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 Георгиевская медаль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3) боевой Владимирский кре</w:t>
            </w:r>
            <w:proofErr w:type="gramStart"/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 с бр</w:t>
            </w:r>
            <w:proofErr w:type="gramEnd"/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иллиантами (допускается сокращенное название).</w:t>
            </w:r>
          </w:p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балл – приведено только одно верное название награды, наряду с ним могут быть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приведены неверные.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BE7D5F" w:rsidRPr="00961F70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61F70">
              <w:rPr>
                <w:rFonts w:ascii="Times New Roman" w:hAnsi="Times New Roman" w:cs="Times New Roman"/>
                <w:szCs w:val="28"/>
              </w:rPr>
              <w:t>1б</w:t>
            </w:r>
          </w:p>
        </w:tc>
        <w:tc>
          <w:tcPr>
            <w:tcW w:w="6378" w:type="dxa"/>
            <w:gridSpan w:val="3"/>
          </w:tcPr>
          <w:p w:rsidR="00BE7D5F" w:rsidRPr="00A92595" w:rsidRDefault="00BE7D5F" w:rsidP="00651C16">
            <w:pPr>
              <w:jc w:val="both"/>
              <w:rPr>
                <w:rFonts w:ascii="Times New Roman" w:hAnsi="Times New Roman" w:cs="Times New Roman"/>
              </w:rPr>
            </w:pPr>
            <w:r w:rsidRPr="00A92595">
              <w:rPr>
                <w:rFonts w:ascii="Times New Roman" w:hAnsi="Times New Roman" w:cs="Times New Roman"/>
                <w:color w:val="000000"/>
              </w:rPr>
              <w:t xml:space="preserve">1 балл — отмечен ответ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27" w:type="dxa"/>
            <w:gridSpan w:val="2"/>
          </w:tcPr>
          <w:p w:rsidR="00BE7D5F" w:rsidRPr="00961F70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961F70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6378" w:type="dxa"/>
            <w:gridSpan w:val="3"/>
          </w:tcPr>
          <w:p w:rsidR="00BE7D5F" w:rsidRDefault="00BE7D5F" w:rsidP="00651C16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Ответ: А – 1, Б – 3.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балла – приведено два правильных ответа.</w:t>
            </w:r>
          </w:p>
          <w:p w:rsidR="00BE7D5F" w:rsidRPr="00F31F13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балл – приведен только один правильный ответ.</w:t>
            </w:r>
          </w:p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F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 баллов – неверный ответ.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27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1б</w:t>
            </w:r>
          </w:p>
        </w:tc>
        <w:tc>
          <w:tcPr>
            <w:tcW w:w="6378" w:type="dxa"/>
            <w:gridSpan w:val="3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балл – в ответе присутствует указание на то, что солдаты и офицеры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сочувствовали горю В.И. Даля и/или хотели ему помочь.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 баллов – ответ неверный или ответ отсутствует.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1б</w:t>
            </w:r>
          </w:p>
        </w:tc>
        <w:tc>
          <w:tcPr>
            <w:tcW w:w="6378" w:type="dxa"/>
            <w:gridSpan w:val="3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балл – в ответе указывается на то, что драгоценная поклажа – это записки,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будущий словарь В.И. Даля.</w:t>
            </w:r>
          </w:p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 баллов – ответ неверный или ответ отсутствует.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1б</w:t>
            </w:r>
          </w:p>
        </w:tc>
        <w:tc>
          <w:tcPr>
            <w:tcW w:w="6378" w:type="dxa"/>
            <w:gridSpan w:val="3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балл – выбран правильный ответ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 баллов – другие ответы.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127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2C7C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6378" w:type="dxa"/>
            <w:gridSpan w:val="3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балл – выбран правильный ответ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 баллов – другие ответы.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27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2C7C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6378" w:type="dxa"/>
            <w:gridSpan w:val="3"/>
          </w:tcPr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 балла – в ответе указывается на общественное значение словаря Даля (на то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что он знакомил русских людей с их родным языком, показывал его богатство,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стремился сохранить).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 балл – в ответе указывается только на личный интерес В.И. Даля к изучению русского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языка либо называются цели, характерные для составления словарей.</w:t>
            </w:r>
          </w:p>
          <w:p w:rsidR="00BE7D5F" w:rsidRPr="004447EB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447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 баллов – неверный ответ или ответ отсутствует.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127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2C7C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6378" w:type="dxa"/>
            <w:gridSpan w:val="3"/>
          </w:tcPr>
          <w:p w:rsidR="00BE7D5F" w:rsidRPr="00D15C28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Ответ: 1 и 3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127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1б</w:t>
            </w:r>
          </w:p>
        </w:tc>
        <w:tc>
          <w:tcPr>
            <w:tcW w:w="6378" w:type="dxa"/>
            <w:gridSpan w:val="3"/>
          </w:tcPr>
          <w:p w:rsidR="00BE7D5F" w:rsidRPr="00A92595" w:rsidRDefault="00BE7D5F" w:rsidP="00651C16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Казак Луганский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127" w:type="dxa"/>
            <w:gridSpan w:val="2"/>
          </w:tcPr>
          <w:p w:rsidR="00BE7D5F" w:rsidRPr="00F455C1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13">
              <w:rPr>
                <w:rFonts w:ascii="Times New Roman" w:hAnsi="Times New Roman" w:cs="Times New Roman"/>
                <w:sz w:val="24"/>
                <w:szCs w:val="28"/>
              </w:rPr>
              <w:t>1б</w:t>
            </w:r>
          </w:p>
        </w:tc>
        <w:tc>
          <w:tcPr>
            <w:tcW w:w="6378" w:type="dxa"/>
            <w:gridSpan w:val="3"/>
          </w:tcPr>
          <w:p w:rsidR="00BE7D5F" w:rsidRPr="00D542FF" w:rsidRDefault="00BE7D5F" w:rsidP="00651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1 балл – выбран правильный ответ 2.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127" w:type="dxa"/>
            <w:gridSpan w:val="2"/>
          </w:tcPr>
          <w:p w:rsidR="00BE7D5F" w:rsidRPr="00F455C1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2б</w:t>
            </w:r>
          </w:p>
        </w:tc>
        <w:tc>
          <w:tcPr>
            <w:tcW w:w="6378" w:type="dxa"/>
            <w:gridSpan w:val="3"/>
          </w:tcPr>
          <w:p w:rsidR="00BE7D5F" w:rsidRPr="00D15C28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1 балл – выбран правильный ответ 2.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127" w:type="dxa"/>
            <w:gridSpan w:val="2"/>
          </w:tcPr>
          <w:p w:rsidR="00BE7D5F" w:rsidRPr="00F455C1" w:rsidRDefault="00BE7D5F" w:rsidP="00651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 xml:space="preserve">1б </w:t>
            </w:r>
          </w:p>
        </w:tc>
        <w:tc>
          <w:tcPr>
            <w:tcW w:w="6378" w:type="dxa"/>
            <w:gridSpan w:val="3"/>
          </w:tcPr>
          <w:p w:rsidR="00BE7D5F" w:rsidRPr="00F455C1" w:rsidRDefault="00BE7D5F" w:rsidP="00651C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1 балл – выбран правильный ответ 1.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7C37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127" w:type="dxa"/>
            <w:gridSpan w:val="2"/>
          </w:tcPr>
          <w:p w:rsidR="00BE7D5F" w:rsidRPr="00196045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2C7C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6378" w:type="dxa"/>
            <w:gridSpan w:val="3"/>
          </w:tcPr>
          <w:p w:rsidR="00BE7D5F" w:rsidRPr="00AA2F8A" w:rsidRDefault="00BE7D5F" w:rsidP="00651C16">
            <w:pPr>
              <w:pStyle w:val="a5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1 балл – выбран правильный ответ 4.</w:t>
            </w:r>
          </w:p>
        </w:tc>
      </w:tr>
      <w:tr w:rsidR="00BE7D5F" w:rsidTr="00651C16">
        <w:tc>
          <w:tcPr>
            <w:tcW w:w="1809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127" w:type="dxa"/>
            <w:gridSpan w:val="2"/>
          </w:tcPr>
          <w:p w:rsidR="00BE7D5F" w:rsidRPr="002C7C37" w:rsidRDefault="00BE7D5F" w:rsidP="00651C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2б</w:t>
            </w:r>
          </w:p>
        </w:tc>
        <w:tc>
          <w:tcPr>
            <w:tcW w:w="6378" w:type="dxa"/>
            <w:gridSpan w:val="3"/>
          </w:tcPr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например: «Из словаря Даля можно узнать, как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называлось озеро в Перми, а из современного словаря это узнать нельзя». Такие ответы</w:t>
            </w:r>
          </w:p>
          <w:p w:rsidR="00BE7D5F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оценивались как частично </w:t>
            </w:r>
            <w:proofErr w:type="gramStart"/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верные</w:t>
            </w:r>
            <w:proofErr w:type="gramEnd"/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– 1 баллом.</w:t>
            </w:r>
          </w:p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«Из словаря Даля можно узнать о том, как говорили раньше </w:t>
            </w:r>
            <w:proofErr w:type="gramStart"/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E7D5F" w:rsidRPr="00700585" w:rsidRDefault="00BE7D5F" w:rsidP="00651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разных </w:t>
            </w:r>
            <w:proofErr w:type="gramStart"/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городах</w:t>
            </w:r>
            <w:proofErr w:type="gramEnd"/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а из современного словаря этого узнать нельзя», «Можно узнать, как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раньше люди называли предметы», «В словаре В.И. Даля понятно, как изменяются слова,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058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 в Н.Ю. Шведовой почти непонятно». Такие ответы оценивались 2 баллами.</w:t>
            </w:r>
          </w:p>
        </w:tc>
      </w:tr>
    </w:tbl>
    <w:p w:rsidR="00BE7D5F" w:rsidRPr="006849F3" w:rsidRDefault="00BE7D5F" w:rsidP="00BE7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49F3">
        <w:rPr>
          <w:rFonts w:ascii="Times New Roman" w:hAnsi="Times New Roman" w:cs="Times New Roman"/>
          <w:b/>
          <w:sz w:val="24"/>
          <w:szCs w:val="28"/>
        </w:rPr>
        <w:t>Перевод в 5-балльную систему.</w:t>
      </w:r>
    </w:p>
    <w:p w:rsidR="00BE7D5F" w:rsidRPr="006849F3" w:rsidRDefault="00BE7D5F" w:rsidP="00BE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49F3">
        <w:rPr>
          <w:rFonts w:ascii="Times New Roman" w:hAnsi="Times New Roman" w:cs="Times New Roman"/>
          <w:sz w:val="24"/>
          <w:szCs w:val="28"/>
        </w:rPr>
        <w:t>5 -  22-19б</w:t>
      </w:r>
    </w:p>
    <w:p w:rsidR="00BE7D5F" w:rsidRPr="006849F3" w:rsidRDefault="00BE7D5F" w:rsidP="00BE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49F3">
        <w:rPr>
          <w:rFonts w:ascii="Times New Roman" w:hAnsi="Times New Roman" w:cs="Times New Roman"/>
          <w:sz w:val="24"/>
          <w:szCs w:val="28"/>
        </w:rPr>
        <w:t>4 – 18-15б</w:t>
      </w:r>
    </w:p>
    <w:p w:rsidR="00BE7D5F" w:rsidRPr="006849F3" w:rsidRDefault="00BE7D5F" w:rsidP="00BE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49F3">
        <w:rPr>
          <w:rFonts w:ascii="Times New Roman" w:hAnsi="Times New Roman" w:cs="Times New Roman"/>
          <w:sz w:val="24"/>
          <w:szCs w:val="28"/>
        </w:rPr>
        <w:t>3 – 14-11б</w:t>
      </w:r>
    </w:p>
    <w:p w:rsidR="00BE7D5F" w:rsidRPr="006849F3" w:rsidRDefault="00BE7D5F" w:rsidP="00BE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49F3">
        <w:rPr>
          <w:rFonts w:ascii="Times New Roman" w:hAnsi="Times New Roman" w:cs="Times New Roman"/>
          <w:sz w:val="24"/>
          <w:szCs w:val="28"/>
        </w:rPr>
        <w:t>2 – 0-10б</w:t>
      </w:r>
    </w:p>
    <w:p w:rsidR="00BE7D5F" w:rsidRPr="0003572F" w:rsidRDefault="00BE7D5F" w:rsidP="00BE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4D" w:rsidRDefault="0038684D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4D" w:rsidRDefault="0038684D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4D" w:rsidRDefault="0038684D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4D" w:rsidRDefault="0038684D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4D" w:rsidRDefault="0038684D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4D" w:rsidRDefault="0038684D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4D" w:rsidRDefault="0038684D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4D" w:rsidRDefault="0038684D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Прочитай текст и выполни задания.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Даль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Морозным вечером 1819 года в санях,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запряжённых  парой  лошадей,  ехал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семнадцатилетний офицер Владимир Даль.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обучение в морском корпусе и получил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мичмана.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Ямщик,  правивший  лошадьми,  указал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продрогшему моряку на </w:t>
      </w:r>
      <w:proofErr w:type="spellStart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пасмурневшее</w:t>
      </w:r>
      <w:proofErr w:type="spellEnd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«Замолажива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ет!» И хотя сказано это было по-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русски, мичман не понял, о чём идет речь.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Ямщик объяснил значение слова. Мичман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выхватил из кармана записную книжку и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записал: «Замолаживать – иначе </w:t>
      </w:r>
      <w:proofErr w:type="spellStart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пасмурнеть</w:t>
      </w:r>
      <w:proofErr w:type="spellEnd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Новгородской губернии значит заволакиваться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тучами…»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 строчки  положили  начало  «Толковому  словарю  живого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великорусского языка» Владимира Ивановича Даля, который 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200 тысяч слов. Но Даль не просто записывал слова, он объяснял 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подыскивал близкие по смыслу, приводил примеры из жизни.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флоте Даль прослужил недолго. Выйдя в отставку, он поступил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 факультет  Дерптского  университета.  Учился  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старательно: каждый день выучивал сто новых латинских слов, подолгу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просиживал в библиотеке, сутками не уходил из клиники. Усиленные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склонность к тонкой ручной работе сделали его искусным хирургом.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Открывалось блестящее будущее. Но в 1828 году вспыхнула русско-турецкая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война. На фронте не хватало врачей, и Владимир Даль отправился воевать.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русской армией молодой врач совершил переход через горы,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оперировал в палаточных госпиталях и прямо на полях сражений, вынимал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пули, перевязывал раненых. И собирал материал для будущего словаря.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воинских частях, где ему довелось служить, находились солдаты со всей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Если бы война не свела их вместе, не хватило бы целой жизни,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объездить все эти земли и услышать разные говоры. Даль понимал,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даёт ему удивительную возможность познакомиться с русским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 во всей его полноте. По вечерам, после операций, он шёл в палатки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подолгу беседовал с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солдатами. Расспрашивал, как в их деревнях празднуют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свадьбы, какие сказки сказывают, какие песни поют, и записывал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толстые тетради.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год записки Даля выросли до таких размеров, что для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командование выделило ему… верблюда. Но случилась беда: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верблюда с записками захватили турки. Офицеры и солдаты не смогли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безучастно смотреть, как горюет их любимый доктор. На поиски верблюда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турецкий тыл отправился отряд казаков, и через несколько дней пропавшее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было возвращено Далю вместе с драгоценной поклажей.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турецкий поход Даль был награждён орденом святой Анны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Георгиевской медалью. А в 1831 году его снова призвали на войну. На 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с поляками.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пехотный корпус, в котором Даль служил врачом, оказался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прижат поляками к берегу реки Вислы. Силы были </w:t>
      </w:r>
      <w:proofErr w:type="gramStart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неравны</w:t>
      </w:r>
      <w:proofErr w:type="gramEnd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предложил соорудить переправу из пустых бочек, которые валялись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вокруг. Вскоре по необыкновенному мосту на другой берег переправились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солдаты и лошади, но и артиллерия. Польское войско Даль встретил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середине моста – и перерубил скрепляющие мост канаты. Переправа вмиг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распалась,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пустые бочки понесло по реке. Так одним взмахом топора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 целую армию. Царь личным указом наградил его боевым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Владимирским крестом с бриллиантами.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 из похода, Даль начал сочинять…сказки, где были пословицы, присказки, прибаутки</w:t>
      </w:r>
      <w:proofErr w:type="gramStart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…С</w:t>
      </w:r>
      <w:proofErr w:type="gramEnd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сочинения он подписывал придуманным именем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(псевдонимом) Казак Луганский, от названия города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Луганска, где он родился. Книга сказок Владимира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Даля с восторгом была встречена лучшими русскими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писателями. Особенно радовался ей Пушкин. Ведь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образованных русских людей в ту эпоху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предпочитали общаться между собой по-французски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по-немецки. Русский язык считался слишком грубым.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Сергеевич Пушкин и его друг Даль старались открыть русским людям всю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и силу родной речи. «Ваше собрание не простая затея, – сказал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о словаре Даля. – Годами копить сокровища и вдруг открыть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сундуки перед изумлёнными современниками и потомками».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словарь Владимир Иванович закончил лишь в 1866 году.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словом «замолаживает» в записной книжке и четырьмя томами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 уместилась целая жизнь великого сына России.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книге Александра Ткаченко «Владимир Даль»</w:t>
      </w:r>
    </w:p>
    <w:p w:rsidR="00BE7D5F" w:rsidRPr="00DC249B" w:rsidRDefault="00BE7D5F" w:rsidP="00BE7D5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Пронумеруй периоды в жизни Владимира Даля по порядку. Номер 1 уже поставлен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медицинском факультете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Учёба в морском корпусе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военным хирургом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Сочинение сказок, издание книг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на флоте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какие заслуги Владимир Иванович Даль получил награды? Обведи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выбранного ответа.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словарь великорусского языка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сборник сказок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участие в войне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отличную учёбу в морском корпусе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награды получил Владимир Даль? Выпиши из текста 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любых его наград.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Обведи номер верного утверждения, которое соответствует содержанию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В. И. Даль в семнадцать лет закончил обучение на медицинском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факультете.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В. И. Даль был талантливым военным хирургом.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турецком походе В. И. Даль служил мичманом.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 время польского похода В. И. Даль сжёг переправу из бочек.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тексте могут встретиться слова, которые тебе, возможно, незнакомы,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их значение из текста вполне понятно.</w:t>
      </w:r>
    </w:p>
    <w:p w:rsidR="00BE7D5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слова из первого столбца найди верное толкование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из второго столбца, обозначенное цифрой.</w:t>
      </w:r>
    </w:p>
    <w:p w:rsidR="00BE7D5F" w:rsidRPr="0003572F" w:rsidRDefault="00BE7D5F" w:rsidP="00BE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567" w:type="dxa"/>
        <w:tblLook w:val="0000"/>
      </w:tblPr>
      <w:tblGrid>
        <w:gridCol w:w="5026"/>
        <w:gridCol w:w="31"/>
        <w:gridCol w:w="5058"/>
      </w:tblGrid>
      <w:tr w:rsidR="00BE7D5F" w:rsidTr="00651C16">
        <w:trPr>
          <w:trHeight w:val="367"/>
        </w:trPr>
        <w:tc>
          <w:tcPr>
            <w:tcW w:w="5026" w:type="dxa"/>
          </w:tcPr>
          <w:p w:rsidR="00BE7D5F" w:rsidRDefault="00BE7D5F" w:rsidP="00651C16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5089" w:type="dxa"/>
            <w:gridSpan w:val="2"/>
          </w:tcPr>
          <w:p w:rsidR="00BE7D5F" w:rsidRDefault="00BE7D5F" w:rsidP="00651C16">
            <w:pPr>
              <w:shd w:val="clear" w:color="auto" w:fill="FFFFFF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ТОЛКОВАНИЕ СЛОВА</w:t>
            </w:r>
          </w:p>
        </w:tc>
      </w:tr>
      <w:tr w:rsidR="00BE7D5F" w:rsidTr="00651C16">
        <w:tblPrEx>
          <w:tblLook w:val="04A0"/>
        </w:tblPrEx>
        <w:tc>
          <w:tcPr>
            <w:tcW w:w="5057" w:type="dxa"/>
            <w:gridSpan w:val="2"/>
          </w:tcPr>
          <w:p w:rsidR="00BE7D5F" w:rsidRDefault="00BE7D5F" w:rsidP="0065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ямщик  </w:t>
            </w:r>
          </w:p>
          <w:p w:rsidR="00BE7D5F" w:rsidRDefault="00BE7D5F" w:rsidP="0065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5F" w:rsidRDefault="00BE7D5F" w:rsidP="0065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Merge w:val="restart"/>
          </w:tcPr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возница, перевозивший на лошадях почту,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седоков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всадник, умело объезжающий ямы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люди, живущие в одно и то же время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люди, которые одеваются по моде</w:t>
            </w:r>
          </w:p>
          <w:p w:rsidR="00BE7D5F" w:rsidRDefault="00BE7D5F" w:rsidP="0065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5F" w:rsidTr="00651C16">
        <w:tblPrEx>
          <w:tblLook w:val="04A0"/>
        </w:tblPrEx>
        <w:tc>
          <w:tcPr>
            <w:tcW w:w="5057" w:type="dxa"/>
            <w:gridSpan w:val="2"/>
          </w:tcPr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современники</w:t>
            </w:r>
          </w:p>
          <w:p w:rsidR="00BE7D5F" w:rsidRDefault="00BE7D5F" w:rsidP="0065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Merge/>
          </w:tcPr>
          <w:p w:rsidR="00BE7D5F" w:rsidRDefault="00BE7D5F" w:rsidP="0065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А) _____ Б) _____</w:t>
      </w:r>
    </w:p>
    <w:p w:rsidR="00BE7D5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5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в трудное военное время солдаты занялись поисками верблюда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записками В. Даля?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ты понимаешь выражение «драгоценная поклажа» в предложении:</w:t>
      </w:r>
    </w:p>
    <w:p w:rsidR="00BE7D5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Пропавшее животное было возвращено Далю вместе с драгоценной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поклажей?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Почему основной материал для своего словаря В. Даль собрал во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войны? Обведи номер выбранного ответа.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армии он мог услышать речь русских людей из разных мест.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Командование выделило для перевозки записок верблюда.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 боёв у него было время для записи в тетради новых слов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войне у него была возможность объездить разные страны.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ты считаешь, почему в названии словаря В. И. Даля появилось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4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живого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? Обведи номер выбранного ответа.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Потому что В. И. Даль составлял его много лет.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Потому что В. И. Даль брал слова не из книг, а из живой речи.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Потому что В. И. Даль все слова записывал в тетрадь от руки.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Потому что В. И. Даль хотел, чтобы его словарь жил долго.</w:t>
      </w:r>
    </w:p>
    <w:p w:rsidR="00BE7D5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Зачем Владимир Даль составил свой словарь?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хотел сказать автор, написав текст «Владимир Даль»? Обведи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ответа.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в родном языке можно многое для себя открыть.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Каждый настоящий писатель должен составить словарь.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Очень важно знать и сохранять свою речь, свой язык.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Владимир Даль и Александр Пушкин были друзьями.</w:t>
      </w:r>
    </w:p>
    <w:p w:rsidR="00BE7D5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Каким псевдонимом подписывал В. Даль свои сочинения?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Если ты захочешь </w:t>
      </w:r>
      <w:proofErr w:type="gramStart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жизни Владимира Даля, какую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тебе следует взять в библиотеке? Обведи номер выбранного ответа.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рассказы о знаменитых полководцах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рассказы о знаменитых мореплавателях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рассказы о путешественниках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рассказы о писателях и учёных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таблице приводятся имена известных граждан России и годы их жизни.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из этих людей мог встретиться В. Даль? Обведи соответствующую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 в таблице.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3"/>
        <w:gridCol w:w="4524"/>
      </w:tblGrid>
      <w:tr w:rsidR="00BE7D5F" w:rsidTr="00651C16">
        <w:trPr>
          <w:trHeight w:val="285"/>
        </w:trPr>
        <w:tc>
          <w:tcPr>
            <w:tcW w:w="4863" w:type="dxa"/>
          </w:tcPr>
          <w:p w:rsidR="00BE7D5F" w:rsidRDefault="00BE7D5F" w:rsidP="00651C16">
            <w:pPr>
              <w:shd w:val="clear" w:color="auto" w:fill="FFFFFF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граждане России</w:t>
            </w:r>
          </w:p>
        </w:tc>
        <w:tc>
          <w:tcPr>
            <w:tcW w:w="4524" w:type="dxa"/>
          </w:tcPr>
          <w:p w:rsidR="00BE7D5F" w:rsidRDefault="00BE7D5F" w:rsidP="00651C16">
            <w:pPr>
              <w:shd w:val="clear" w:color="auto" w:fill="FFFFFF"/>
              <w:spacing w:after="0" w:line="240" w:lineRule="auto"/>
              <w:ind w:left="1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жизни</w:t>
            </w:r>
          </w:p>
        </w:tc>
      </w:tr>
      <w:tr w:rsidR="00BE7D5F" w:rsidTr="00651C16">
        <w:trPr>
          <w:trHeight w:val="1087"/>
        </w:trPr>
        <w:tc>
          <w:tcPr>
            <w:tcW w:w="4863" w:type="dxa"/>
          </w:tcPr>
          <w:p w:rsidR="00BE7D5F" w:rsidRDefault="00BE7D5F" w:rsidP="00651C16">
            <w:pPr>
              <w:shd w:val="clear" w:color="auto" w:fill="FFFFFF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Пётр I</w:t>
            </w:r>
          </w:p>
          <w:p w:rsidR="00BE7D5F" w:rsidRDefault="00BE7D5F" w:rsidP="00651C16">
            <w:pPr>
              <w:shd w:val="clear" w:color="auto" w:fill="FFFFFF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М. И. Кутузов</w:t>
            </w:r>
          </w:p>
          <w:p w:rsidR="00BE7D5F" w:rsidRDefault="00BE7D5F" w:rsidP="00651C16">
            <w:pPr>
              <w:shd w:val="clear" w:color="auto" w:fill="FFFFFF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Кузьма Минин</w:t>
            </w:r>
          </w:p>
          <w:p w:rsidR="00BE7D5F" w:rsidRPr="0003572F" w:rsidRDefault="00BE7D5F" w:rsidP="00651C16">
            <w:pPr>
              <w:shd w:val="clear" w:color="auto" w:fill="FFFFFF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С. А. Есенин</w:t>
            </w:r>
          </w:p>
        </w:tc>
        <w:tc>
          <w:tcPr>
            <w:tcW w:w="4524" w:type="dxa"/>
          </w:tcPr>
          <w:p w:rsidR="00BE7D5F" w:rsidRPr="0003572F" w:rsidRDefault="00BE7D5F" w:rsidP="00651C16">
            <w:pPr>
              <w:shd w:val="clear" w:color="auto" w:fill="FFFFFF"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1672–1725</w:t>
            </w:r>
          </w:p>
          <w:p w:rsidR="00BE7D5F" w:rsidRPr="0003572F" w:rsidRDefault="00BE7D5F" w:rsidP="00651C16">
            <w:pPr>
              <w:shd w:val="clear" w:color="auto" w:fill="FFFFFF"/>
              <w:spacing w:after="0" w:line="240" w:lineRule="auto"/>
              <w:ind w:left="1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1745–1813</w:t>
            </w:r>
          </w:p>
          <w:p w:rsidR="00BE7D5F" w:rsidRPr="0003572F" w:rsidRDefault="00BE7D5F" w:rsidP="00651C16">
            <w:pPr>
              <w:shd w:val="clear" w:color="auto" w:fill="FFFFFF"/>
              <w:spacing w:after="0" w:line="240" w:lineRule="auto"/>
              <w:ind w:left="1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1570–1616</w:t>
            </w:r>
          </w:p>
          <w:p w:rsidR="00BE7D5F" w:rsidRPr="0003572F" w:rsidRDefault="00BE7D5F" w:rsidP="00651C16">
            <w:pPr>
              <w:shd w:val="clear" w:color="auto" w:fill="FFFFFF"/>
              <w:spacing w:after="0" w:line="240" w:lineRule="auto"/>
              <w:ind w:left="1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1895–1925</w:t>
            </w:r>
          </w:p>
        </w:tc>
      </w:tr>
    </w:tbl>
    <w:p w:rsidR="00BE7D5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Ольга Громова сделала иллюстрации к книге Александра Ткаченко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«Владимир Даль». Какую мысль из текста о Владимире Дале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постаралась передать на своём рисунке. Обведи номер ответа,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считаешь верным.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2173" cy="2572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25" cy="257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7116" cy="2605043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70" cy="260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Иностранцы, приезжавшие в Россию, не понимали русских крестьян.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Богатые люди разговаривали с бедными крестьянами высокомерно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невежливо.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Богатые люди в России говорили на иностранных языках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понимали народ.</w:t>
      </w:r>
    </w:p>
    <w:p w:rsidR="00BE7D5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Богатые люди в России не пользовались словарём Владимира Даля.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Московский  государственный  университет  им. М. В. Ломоносова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награждает лучшие школьные газеты премией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Владимира Даля и вручает им его словарь.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по-разному поняли, почему премия для юных журналистов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имя В. Даля. Обведи номер ответа, который ты считаешь верным.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потому что сам В. И. Даль учился в этом университете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 факультете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потому что юные журналисты делают школьные газеты про В. И. Даля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потому что В. И. Даль знал, как правильно пишутся все слова</w:t>
      </w:r>
    </w:p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потому что В. И. Даль был знатоком русского языка и открывал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 другим</w:t>
      </w:r>
    </w:p>
    <w:p w:rsidR="00BE7D5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Прочитай информацию о слове ОЗЕРО из современного толкового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 и словаря В.И. Даля.</w:t>
      </w:r>
    </w:p>
    <w:tbl>
      <w:tblPr>
        <w:tblStyle w:val="a7"/>
        <w:tblW w:w="0" w:type="auto"/>
        <w:tblInd w:w="567" w:type="dxa"/>
        <w:tblLook w:val="04A0"/>
      </w:tblPr>
      <w:tblGrid>
        <w:gridCol w:w="5083"/>
        <w:gridCol w:w="5032"/>
      </w:tblGrid>
      <w:tr w:rsidR="00BE7D5F" w:rsidTr="00651C16">
        <w:tc>
          <w:tcPr>
            <w:tcW w:w="5341" w:type="dxa"/>
          </w:tcPr>
          <w:p w:rsidR="00BE7D5F" w:rsidRPr="0003572F" w:rsidRDefault="00BE7D5F" w:rsidP="00651C16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 живого</w:t>
            </w:r>
          </w:p>
          <w:p w:rsidR="00BE7D5F" w:rsidRPr="0003572F" w:rsidRDefault="00BE7D5F" w:rsidP="00651C16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великорусского языка В.И.Даля</w:t>
            </w:r>
          </w:p>
          <w:p w:rsidR="00BE7D5F" w:rsidRDefault="00BE7D5F" w:rsidP="0065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E7D5F" w:rsidRPr="0003572F" w:rsidRDefault="00BE7D5F" w:rsidP="00651C16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 русского</w:t>
            </w:r>
          </w:p>
          <w:p w:rsidR="00BE7D5F" w:rsidRPr="0003572F" w:rsidRDefault="00BE7D5F" w:rsidP="00651C16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С. И. Ожегова и</w:t>
            </w:r>
          </w:p>
          <w:p w:rsidR="00BE7D5F" w:rsidRDefault="00BE7D5F" w:rsidP="0065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Ю. Шведовой</w:t>
            </w:r>
          </w:p>
        </w:tc>
      </w:tr>
      <w:tr w:rsidR="00BE7D5F" w:rsidTr="00651C16">
        <w:tc>
          <w:tcPr>
            <w:tcW w:w="5341" w:type="dxa"/>
          </w:tcPr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ОЗЕРО. Озеро (</w:t>
            </w:r>
            <w:proofErr w:type="gram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род), в Новгороде озер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 род) – водная котловина в окружных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берегах.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Озерцо, озерко, </w:t>
            </w:r>
            <w:proofErr w:type="spell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озеришко</w:t>
            </w:r>
            <w:proofErr w:type="spell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озерок</w:t>
            </w:r>
            <w:proofErr w:type="spell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озеро – морцо; а ещё более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огромное  (Байкал,  Каспий)  –  море;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временное, вешнее озеро – полой; </w:t>
            </w:r>
            <w:proofErr w:type="spell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озерище</w:t>
            </w:r>
            <w:proofErr w:type="spell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высохшее озеро, место, где оно было.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Перми говорят </w:t>
            </w:r>
            <w:proofErr w:type="spell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озерина</w:t>
            </w:r>
            <w:proofErr w:type="spell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озерко, озерцо.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Новгороде озерками называют заливы,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летом пересыхают.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Пскове, Твери говорят </w:t>
            </w:r>
            <w:proofErr w:type="spell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озерница</w:t>
            </w:r>
            <w:proofErr w:type="spell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озёрная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  <w:p w:rsidR="00BE7D5F" w:rsidRDefault="00BE7D5F" w:rsidP="0065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ОЗЕРО, </w:t>
            </w:r>
            <w:proofErr w:type="gram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мн. озера, озер,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озерам,  </w:t>
            </w:r>
            <w:proofErr w:type="gram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Замкнутый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берегах большой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водоём.</w:t>
            </w:r>
          </w:p>
          <w:p w:rsidR="00BE7D5F" w:rsidRPr="0003572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озеро. Глаза как озера</w:t>
            </w:r>
          </w:p>
          <w:p w:rsidR="00BE7D5F" w:rsidRDefault="00BE7D5F" w:rsidP="00651C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кого-н.  (большие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глубокие)</w:t>
            </w:r>
            <w:proofErr w:type="gram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|| </w:t>
            </w:r>
            <w:proofErr w:type="gramStart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меньш. Озерко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озерцо. || прил. озерный.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 край (со многими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озерами).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E7D5F" w:rsidRPr="0003572F" w:rsidRDefault="00BE7D5F" w:rsidP="00BE7D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5F" w:rsidRDefault="00BE7D5F" w:rsidP="00BE7D5F">
      <w:pPr>
        <w:pBdr>
          <w:bottom w:val="single" w:sz="12" w:space="19" w:color="auto"/>
        </w:pBdr>
        <w:shd w:val="clear" w:color="auto" w:fill="FFFFFF"/>
        <w:tabs>
          <w:tab w:val="left" w:pos="273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узнать о русском языке из толкового словаря Даля, 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словаря узнать нельзя?</w:t>
      </w:r>
    </w:p>
    <w:p w:rsidR="00BE7D5F" w:rsidRDefault="00BE7D5F" w:rsidP="00BE7D5F">
      <w:pPr>
        <w:shd w:val="clear" w:color="auto" w:fill="FFFFFF"/>
        <w:tabs>
          <w:tab w:val="left" w:pos="273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5F" w:rsidRDefault="00BE7D5F" w:rsidP="00BE7D5F">
      <w:pPr>
        <w:shd w:val="clear" w:color="auto" w:fill="FFFFFF"/>
        <w:tabs>
          <w:tab w:val="left" w:pos="273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5F" w:rsidRDefault="00BE7D5F" w:rsidP="00BE7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D5F" w:rsidRPr="00D550E9" w:rsidRDefault="00BE7D5F" w:rsidP="00BE7D5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E7D5F" w:rsidRPr="00D550E9" w:rsidSect="00FA7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A1A"/>
    <w:multiLevelType w:val="hybridMultilevel"/>
    <w:tmpl w:val="BE88DD2A"/>
    <w:lvl w:ilvl="0" w:tplc="726AE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56F4D"/>
    <w:multiLevelType w:val="hybridMultilevel"/>
    <w:tmpl w:val="2FE60AFC"/>
    <w:lvl w:ilvl="0" w:tplc="C4AA2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D5AE3"/>
    <w:multiLevelType w:val="hybridMultilevel"/>
    <w:tmpl w:val="29002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837E1A"/>
    <w:multiLevelType w:val="hybridMultilevel"/>
    <w:tmpl w:val="D360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D6E54"/>
    <w:multiLevelType w:val="multilevel"/>
    <w:tmpl w:val="DA9E815A"/>
    <w:lvl w:ilvl="0">
      <w:start w:val="2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3A687573"/>
    <w:multiLevelType w:val="hybridMultilevel"/>
    <w:tmpl w:val="01BE2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7D5F"/>
    <w:rsid w:val="00075F64"/>
    <w:rsid w:val="0038684D"/>
    <w:rsid w:val="00BE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D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7D5F"/>
  </w:style>
  <w:style w:type="paragraph" w:styleId="a4">
    <w:name w:val="List Paragraph"/>
    <w:basedOn w:val="a"/>
    <w:uiPriority w:val="34"/>
    <w:qFormat/>
    <w:rsid w:val="00BE7D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7D5F"/>
    <w:rPr>
      <w:b/>
      <w:bCs/>
    </w:rPr>
  </w:style>
  <w:style w:type="table" w:styleId="a7">
    <w:name w:val="Table Grid"/>
    <w:basedOn w:val="a1"/>
    <w:uiPriority w:val="59"/>
    <w:rsid w:val="00BE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5F"/>
    <w:rPr>
      <w:rFonts w:ascii="Tahoma" w:hAnsi="Tahoma" w:cs="Tahoma"/>
      <w:sz w:val="16"/>
      <w:szCs w:val="16"/>
    </w:rPr>
  </w:style>
  <w:style w:type="paragraph" w:styleId="aa">
    <w:name w:val="footnote text"/>
    <w:aliases w:val="F1"/>
    <w:basedOn w:val="a"/>
    <w:link w:val="ab"/>
    <w:semiHidden/>
    <w:rsid w:val="00BE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F1 Знак"/>
    <w:basedOn w:val="a0"/>
    <w:link w:val="aa"/>
    <w:semiHidden/>
    <w:rsid w:val="00BE7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-FN,SUPERS,Знак сноски 1,Ciae niinee-FN"/>
    <w:basedOn w:val="a0"/>
    <w:semiHidden/>
    <w:rsid w:val="00BE7D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2845</Words>
  <Characters>16218</Characters>
  <Application>Microsoft Office Word</Application>
  <DocSecurity>0</DocSecurity>
  <Lines>135</Lines>
  <Paragraphs>38</Paragraphs>
  <ScaleCrop>false</ScaleCrop>
  <Company>Krokoz™ Inc.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2020-05-15T11:43:00Z</dcterms:created>
  <dcterms:modified xsi:type="dcterms:W3CDTF">2020-05-15T11:52:00Z</dcterms:modified>
</cp:coreProperties>
</file>