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80" w:rsidRDefault="005B2380" w:rsidP="005B238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</w:t>
      </w:r>
    </w:p>
    <w:p w:rsidR="005B2380" w:rsidRDefault="00CA1B0B" w:rsidP="005B238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курса внеурочной деятельности</w:t>
      </w:r>
      <w:r w:rsidR="005B2380">
        <w:rPr>
          <w:rFonts w:ascii="Times New Roman" w:eastAsia="Times New Roman" w:hAnsi="Times New Roman"/>
          <w:b/>
          <w:bCs/>
          <w:sz w:val="28"/>
          <w:szCs w:val="28"/>
        </w:rPr>
        <w:t xml:space="preserve"> «</w:t>
      </w:r>
      <w:r w:rsidR="005B2380">
        <w:rPr>
          <w:rFonts w:ascii="Times New Roman" w:hAnsi="Times New Roman"/>
          <w:b/>
          <w:color w:val="000000"/>
          <w:sz w:val="28"/>
        </w:rPr>
        <w:t>Избранные вопросы математики</w:t>
      </w:r>
      <w:r w:rsidR="005B2380">
        <w:rPr>
          <w:rFonts w:ascii="Times New Roman" w:eastAsia="Times New Roman" w:hAnsi="Times New Roman"/>
          <w:b/>
          <w:bCs/>
          <w:sz w:val="28"/>
          <w:szCs w:val="28"/>
        </w:rPr>
        <w:t>», 10-11 классы</w:t>
      </w:r>
    </w:p>
    <w:p w:rsidR="005B2380" w:rsidRDefault="005B2380" w:rsidP="005B238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A1B0B" w:rsidRDefault="005B2380" w:rsidP="005B238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Рабочая программа </w:t>
      </w:r>
      <w:r w:rsidR="00CA1B0B">
        <w:rPr>
          <w:rFonts w:ascii="Times New Roman" w:eastAsia="Times New Roman" w:hAnsi="Times New Roman"/>
          <w:sz w:val="28"/>
          <w:szCs w:val="28"/>
        </w:rPr>
        <w:t>курса внеурочной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A37F2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</w:rPr>
        <w:t>Избранные вопросы математики</w:t>
      </w:r>
      <w:r w:rsidRPr="00FA37F2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разработана в соответствии с пунктом 2 ФГОС СОО и реализуется 2 года в 10-11 классах</w:t>
      </w:r>
      <w:r w:rsidR="00CA1B0B">
        <w:rPr>
          <w:rFonts w:ascii="Times New Roman" w:eastAsia="Times New Roman" w:hAnsi="Times New Roman"/>
          <w:sz w:val="28"/>
          <w:szCs w:val="28"/>
        </w:rPr>
        <w:t>.</w:t>
      </w:r>
    </w:p>
    <w:p w:rsidR="005B2380" w:rsidRDefault="005B2380" w:rsidP="005B238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учителем в школе по данному учебному предмету.</w:t>
      </w:r>
    </w:p>
    <w:p w:rsidR="005B2380" w:rsidRDefault="005B2380" w:rsidP="005B238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Рабочая программа учебного предмета является частью ООП СОО, определяющей:</w:t>
      </w:r>
    </w:p>
    <w:p w:rsidR="005B2380" w:rsidRDefault="005B2380" w:rsidP="005B238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содержание;</w:t>
      </w:r>
    </w:p>
    <w:p w:rsidR="005B2380" w:rsidRDefault="005B2380" w:rsidP="005B238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планируемые результаты (личностные,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предметные);</w:t>
      </w:r>
    </w:p>
    <w:p w:rsidR="005B2380" w:rsidRDefault="005B2380" w:rsidP="005B238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5B2380" w:rsidRPr="00655429" w:rsidRDefault="005B2380" w:rsidP="005B238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5429">
        <w:rPr>
          <w:rFonts w:ascii="Times New Roman" w:eastAsia="Times New Roman" w:hAnsi="Times New Roman"/>
          <w:sz w:val="28"/>
          <w:szCs w:val="28"/>
        </w:rPr>
        <w:t>При реализации программы используется следующее материально-техническое обеспечение:</w:t>
      </w:r>
    </w:p>
    <w:p w:rsidR="005B2380" w:rsidRPr="00655429" w:rsidRDefault="005B2380" w:rsidP="005B238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5429">
        <w:rPr>
          <w:rFonts w:ascii="Times New Roman" w:eastAsia="Times New Roman" w:hAnsi="Times New Roman"/>
          <w:sz w:val="28"/>
          <w:szCs w:val="28"/>
        </w:rPr>
        <w:t xml:space="preserve">- цифровая лаборатория для школьников Центра  образования </w:t>
      </w:r>
      <w:proofErr w:type="spellStart"/>
      <w:proofErr w:type="gramStart"/>
      <w:r w:rsidRPr="00655429">
        <w:rPr>
          <w:rFonts w:ascii="Times New Roman" w:eastAsia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655429">
        <w:rPr>
          <w:rFonts w:ascii="Times New Roman" w:eastAsia="Times New Roman" w:hAnsi="Times New Roman"/>
          <w:sz w:val="28"/>
          <w:szCs w:val="28"/>
        </w:rPr>
        <w:t xml:space="preserve"> направленности «Точка роста»;</w:t>
      </w:r>
    </w:p>
    <w:p w:rsidR="005B2380" w:rsidRPr="00655429" w:rsidRDefault="005B2380" w:rsidP="005B238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5429">
        <w:rPr>
          <w:rFonts w:ascii="Times New Roman" w:eastAsia="Times New Roman" w:hAnsi="Times New Roman"/>
          <w:sz w:val="28"/>
          <w:szCs w:val="28"/>
        </w:rPr>
        <w:t xml:space="preserve">- ноутбуки Центра образования </w:t>
      </w:r>
      <w:proofErr w:type="spellStart"/>
      <w:proofErr w:type="gramStart"/>
      <w:r w:rsidRPr="00655429">
        <w:rPr>
          <w:rFonts w:ascii="Times New Roman" w:eastAsia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655429">
        <w:rPr>
          <w:rFonts w:ascii="Times New Roman" w:eastAsia="Times New Roman" w:hAnsi="Times New Roman"/>
          <w:sz w:val="28"/>
          <w:szCs w:val="28"/>
        </w:rPr>
        <w:t xml:space="preserve"> направленности «Точк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655429">
        <w:rPr>
          <w:rFonts w:ascii="Times New Roman" w:eastAsia="Times New Roman" w:hAnsi="Times New Roman"/>
          <w:sz w:val="28"/>
          <w:szCs w:val="28"/>
        </w:rPr>
        <w:t xml:space="preserve"> роста»;</w:t>
      </w:r>
    </w:p>
    <w:p w:rsidR="005B2380" w:rsidRDefault="005B2380" w:rsidP="005B238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55429">
        <w:rPr>
          <w:rFonts w:ascii="Times New Roman" w:eastAsia="Times New Roman" w:hAnsi="Times New Roman"/>
          <w:sz w:val="28"/>
          <w:szCs w:val="28"/>
        </w:rPr>
        <w:t xml:space="preserve">- интерактивная панель Центра  образования </w:t>
      </w:r>
      <w:proofErr w:type="spellStart"/>
      <w:proofErr w:type="gramStart"/>
      <w:r w:rsidRPr="00655429">
        <w:rPr>
          <w:rFonts w:ascii="Times New Roman" w:eastAsia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655429">
        <w:rPr>
          <w:rFonts w:ascii="Times New Roman" w:eastAsia="Times New Roman" w:hAnsi="Times New Roman"/>
          <w:sz w:val="28"/>
          <w:szCs w:val="28"/>
        </w:rPr>
        <w:t xml:space="preserve"> направленности «Точк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655429">
        <w:rPr>
          <w:rFonts w:ascii="Times New Roman" w:eastAsia="Times New Roman" w:hAnsi="Times New Roman"/>
          <w:sz w:val="28"/>
          <w:szCs w:val="28"/>
        </w:rPr>
        <w:t xml:space="preserve"> роста».</w:t>
      </w:r>
    </w:p>
    <w:p w:rsidR="005B2380" w:rsidRDefault="005B2380" w:rsidP="005B238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Рабочая программа обсуждена и принята решением педагогического совета МОУ СОШ №5 им. 63-го Угличского пехотного полка (протокол №1 от 31.08.2023).</w:t>
      </w:r>
    </w:p>
    <w:p w:rsidR="005B2380" w:rsidRDefault="005B2380">
      <w:pPr>
        <w:rPr>
          <w:rFonts w:ascii="Times New Roman" w:hAnsi="Times New Roman"/>
          <w:sz w:val="24"/>
          <w:szCs w:val="24"/>
        </w:rPr>
      </w:pPr>
    </w:p>
    <w:p w:rsidR="005B2380" w:rsidRDefault="005B23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B2380" w:rsidRDefault="005B2380" w:rsidP="00C92E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2E5E" w:rsidRDefault="00C92E5E" w:rsidP="00C92E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C92E5E" w:rsidRDefault="00C92E5E" w:rsidP="00C92E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№5</w:t>
      </w:r>
    </w:p>
    <w:p w:rsidR="00C92E5E" w:rsidRDefault="00C92E5E" w:rsidP="00C92E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63-го Угличского пехотного полка</w:t>
      </w:r>
    </w:p>
    <w:p w:rsidR="00C92E5E" w:rsidRDefault="00C92E5E" w:rsidP="00C92E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Угличского муниципального района</w:t>
      </w:r>
    </w:p>
    <w:p w:rsidR="00C92E5E" w:rsidRDefault="00C92E5E" w:rsidP="00C92E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2E5E" w:rsidRDefault="00C92E5E" w:rsidP="00C92E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2E5E" w:rsidRDefault="00C92E5E" w:rsidP="00C92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E5E" w:rsidRDefault="00C92E5E" w:rsidP="00C92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17"/>
        <w:gridCol w:w="4819"/>
      </w:tblGrid>
      <w:tr w:rsidR="005B2380" w:rsidRPr="007C6B5C" w:rsidTr="005846D1">
        <w:trPr>
          <w:jc w:val="center"/>
        </w:trPr>
        <w:tc>
          <w:tcPr>
            <w:tcW w:w="5417" w:type="dxa"/>
          </w:tcPr>
          <w:p w:rsidR="005B2380" w:rsidRPr="00F32C12" w:rsidRDefault="005B2380" w:rsidP="005846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32C12">
              <w:rPr>
                <w:rFonts w:ascii="Times New Roman" w:hAnsi="Times New Roman"/>
                <w:sz w:val="24"/>
                <w:szCs w:val="24"/>
                <w:lang w:val="ru-RU"/>
              </w:rPr>
              <w:t>Рассмотрен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End"/>
            <w:r w:rsidRPr="00F32C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педагогическом совете</w:t>
            </w:r>
          </w:p>
          <w:p w:rsidR="005B2380" w:rsidRPr="00F32C12" w:rsidRDefault="005B2380" w:rsidP="005846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C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СОШ №5 им. 63-го Угличского </w:t>
            </w:r>
          </w:p>
          <w:p w:rsidR="005B2380" w:rsidRPr="007C6B5C" w:rsidRDefault="005B2380" w:rsidP="005846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B5C">
              <w:rPr>
                <w:rFonts w:ascii="Times New Roman" w:hAnsi="Times New Roman"/>
                <w:sz w:val="24"/>
                <w:szCs w:val="24"/>
                <w:lang w:val="ru-RU"/>
              </w:rPr>
              <w:t>пехотного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6B5C">
              <w:rPr>
                <w:rFonts w:ascii="Times New Roman" w:hAnsi="Times New Roman"/>
                <w:sz w:val="24"/>
                <w:szCs w:val="24"/>
                <w:lang w:val="ru-RU"/>
              </w:rPr>
              <w:t>полка</w:t>
            </w:r>
          </w:p>
          <w:p w:rsidR="005B2380" w:rsidRPr="00F32C12" w:rsidRDefault="005B2380" w:rsidP="005846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C12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spellEnd"/>
            <w:r w:rsidRPr="00F32C12"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  <w:proofErr w:type="spellStart"/>
            <w:r w:rsidRPr="00F32C1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F32C12">
              <w:rPr>
                <w:rFonts w:ascii="Times New Roman" w:hAnsi="Times New Roman"/>
                <w:sz w:val="24"/>
                <w:szCs w:val="24"/>
              </w:rPr>
              <w:t xml:space="preserve"> 31.08.2023</w:t>
            </w:r>
          </w:p>
          <w:p w:rsidR="005B2380" w:rsidRPr="00F32C12" w:rsidRDefault="005B2380" w:rsidP="005846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B2380" w:rsidRPr="00F32C12" w:rsidRDefault="005B2380" w:rsidP="005846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C12">
              <w:rPr>
                <w:rFonts w:ascii="Times New Roman" w:hAnsi="Times New Roman"/>
                <w:sz w:val="24"/>
                <w:szCs w:val="24"/>
                <w:lang w:val="ru-RU"/>
              </w:rPr>
              <w:t>Утверждаю:</w:t>
            </w:r>
          </w:p>
          <w:p w:rsidR="005B2380" w:rsidRPr="00F32C12" w:rsidRDefault="005B2380" w:rsidP="005846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C12">
              <w:rPr>
                <w:rFonts w:ascii="Times New Roman" w:hAnsi="Times New Roman"/>
                <w:sz w:val="24"/>
                <w:szCs w:val="24"/>
                <w:lang w:val="ru-RU"/>
              </w:rPr>
              <w:t>Директор МОУ СОШ №5 им. 63-го Угличского пехотного полка</w:t>
            </w:r>
          </w:p>
          <w:p w:rsidR="005B2380" w:rsidRPr="00F32C12" w:rsidRDefault="005B2380" w:rsidP="005846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C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 </w:t>
            </w:r>
            <w:proofErr w:type="spellStart"/>
            <w:r w:rsidRPr="00F32C12">
              <w:rPr>
                <w:rFonts w:ascii="Times New Roman" w:hAnsi="Times New Roman"/>
                <w:sz w:val="24"/>
                <w:szCs w:val="24"/>
                <w:lang w:val="ru-RU"/>
              </w:rPr>
              <w:t>Пятницына</w:t>
            </w:r>
            <w:proofErr w:type="spellEnd"/>
            <w:r w:rsidRPr="00F32C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Н.Л.</w:t>
            </w:r>
          </w:p>
          <w:p w:rsidR="005B2380" w:rsidRPr="00F32C12" w:rsidRDefault="005B2380" w:rsidP="005846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2C12">
              <w:rPr>
                <w:rFonts w:ascii="Times New Roman" w:hAnsi="Times New Roman"/>
                <w:sz w:val="24"/>
                <w:szCs w:val="24"/>
                <w:lang w:val="ru-RU"/>
              </w:rPr>
              <w:t>Приказ №82/01-09 от 31.08.2023 г.</w:t>
            </w:r>
          </w:p>
          <w:p w:rsidR="005B2380" w:rsidRPr="00F32C12" w:rsidRDefault="005B2380" w:rsidP="005846D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C92E5E" w:rsidRDefault="00C92E5E" w:rsidP="00C92E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3D40" w:rsidRDefault="00943D40" w:rsidP="00C92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D40" w:rsidRDefault="00943D40" w:rsidP="00C92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D40" w:rsidRDefault="00943D40" w:rsidP="00C92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D40" w:rsidRDefault="00943D40" w:rsidP="00C92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D40" w:rsidRDefault="00943D40" w:rsidP="00C92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D40" w:rsidRDefault="00943D40" w:rsidP="00C92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E5E" w:rsidRDefault="00C92E5E" w:rsidP="005B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4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943D40" w:rsidRPr="00943D40">
        <w:rPr>
          <w:rFonts w:ascii="Times New Roman" w:hAnsi="Times New Roman" w:cs="Times New Roman"/>
          <w:b/>
          <w:sz w:val="24"/>
          <w:szCs w:val="24"/>
        </w:rPr>
        <w:t xml:space="preserve"> курса </w:t>
      </w:r>
      <w:r w:rsidR="00CA1B0B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943D40" w:rsidRDefault="00943D40" w:rsidP="005B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D40" w:rsidRPr="00943D40" w:rsidRDefault="00943D40" w:rsidP="005B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D40" w:rsidRPr="00943D40" w:rsidRDefault="00943D40" w:rsidP="005B2380">
      <w:pPr>
        <w:keepNext/>
        <w:keepLines/>
        <w:widowControl w:val="0"/>
        <w:autoSpaceDE w:val="0"/>
        <w:autoSpaceDN w:val="0"/>
        <w:adjustRightInd w:val="0"/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D40">
        <w:rPr>
          <w:rFonts w:ascii="Times New Roman" w:hAnsi="Times New Roman" w:cs="Times New Roman"/>
          <w:b/>
          <w:sz w:val="32"/>
          <w:szCs w:val="32"/>
        </w:rPr>
        <w:t>«Избранные вопросы математики»</w:t>
      </w:r>
    </w:p>
    <w:p w:rsidR="00943D40" w:rsidRPr="00943D40" w:rsidRDefault="00EB0628" w:rsidP="005B2380">
      <w:pPr>
        <w:keepNext/>
        <w:keepLines/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10</w:t>
      </w:r>
      <w:r w:rsidR="00C41CE3">
        <w:rPr>
          <w:rFonts w:ascii="Times New Roman" w:hAnsi="Times New Roman" w:cs="Times New Roman"/>
          <w:b/>
          <w:sz w:val="32"/>
          <w:szCs w:val="32"/>
        </w:rPr>
        <w:t>-11</w:t>
      </w:r>
      <w:r w:rsidR="00032B41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  <w:r w:rsidR="00032B41">
        <w:rPr>
          <w:rFonts w:ascii="Times New Roman" w:hAnsi="Times New Roman" w:cs="Times New Roman"/>
          <w:b/>
          <w:sz w:val="32"/>
          <w:szCs w:val="32"/>
        </w:rPr>
        <w:br/>
      </w:r>
    </w:p>
    <w:p w:rsidR="00943D40" w:rsidRPr="00943D40" w:rsidRDefault="00943D40" w:rsidP="005B23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E5E" w:rsidRPr="00943D40" w:rsidRDefault="00C92E5E" w:rsidP="00C92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E5E" w:rsidRPr="00943D40" w:rsidRDefault="00C92E5E" w:rsidP="00C92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E5E" w:rsidRPr="00943D40" w:rsidRDefault="00C92E5E" w:rsidP="00943D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3D40">
        <w:rPr>
          <w:rFonts w:ascii="Times New Roman" w:hAnsi="Times New Roman" w:cs="Times New Roman"/>
          <w:b/>
          <w:sz w:val="24"/>
          <w:szCs w:val="24"/>
        </w:rPr>
        <w:tab/>
      </w:r>
      <w:r w:rsidR="008E5640" w:rsidRPr="00943D40">
        <w:rPr>
          <w:rFonts w:ascii="Times New Roman" w:hAnsi="Times New Roman" w:cs="Times New Roman"/>
          <w:b/>
          <w:sz w:val="24"/>
          <w:szCs w:val="24"/>
        </w:rPr>
        <w:tab/>
      </w:r>
      <w:r w:rsidR="008E5640" w:rsidRPr="00943D40">
        <w:rPr>
          <w:rFonts w:ascii="Times New Roman" w:hAnsi="Times New Roman" w:cs="Times New Roman"/>
          <w:b/>
          <w:sz w:val="24"/>
          <w:szCs w:val="24"/>
        </w:rPr>
        <w:tab/>
      </w:r>
      <w:r w:rsidR="008E5640" w:rsidRPr="00943D40">
        <w:rPr>
          <w:rFonts w:ascii="Times New Roman" w:hAnsi="Times New Roman" w:cs="Times New Roman"/>
          <w:b/>
          <w:sz w:val="24"/>
          <w:szCs w:val="24"/>
        </w:rPr>
        <w:tab/>
      </w:r>
      <w:r w:rsidR="008E5640" w:rsidRPr="00943D40">
        <w:rPr>
          <w:rFonts w:ascii="Times New Roman" w:hAnsi="Times New Roman" w:cs="Times New Roman"/>
          <w:b/>
          <w:sz w:val="24"/>
          <w:szCs w:val="24"/>
        </w:rPr>
        <w:tab/>
      </w:r>
      <w:r w:rsidR="008E5640" w:rsidRPr="00943D40">
        <w:rPr>
          <w:rFonts w:ascii="Times New Roman" w:hAnsi="Times New Roman" w:cs="Times New Roman"/>
          <w:b/>
          <w:sz w:val="24"/>
          <w:szCs w:val="24"/>
        </w:rPr>
        <w:tab/>
      </w:r>
      <w:r w:rsidR="008E5640" w:rsidRPr="00943D40">
        <w:rPr>
          <w:rFonts w:ascii="Times New Roman" w:hAnsi="Times New Roman" w:cs="Times New Roman"/>
          <w:b/>
          <w:sz w:val="24"/>
          <w:szCs w:val="24"/>
        </w:rPr>
        <w:tab/>
      </w:r>
      <w:r w:rsidR="008E5640" w:rsidRPr="00943D40">
        <w:rPr>
          <w:rFonts w:ascii="Times New Roman" w:hAnsi="Times New Roman" w:cs="Times New Roman"/>
          <w:b/>
          <w:sz w:val="24"/>
          <w:szCs w:val="24"/>
        </w:rPr>
        <w:tab/>
      </w:r>
      <w:r w:rsidR="008E5640" w:rsidRPr="00943D40">
        <w:rPr>
          <w:rFonts w:ascii="Times New Roman" w:hAnsi="Times New Roman" w:cs="Times New Roman"/>
          <w:b/>
          <w:sz w:val="24"/>
          <w:szCs w:val="24"/>
        </w:rPr>
        <w:tab/>
        <w:t xml:space="preserve">Составитель: </w:t>
      </w:r>
      <w:r w:rsidR="00A72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20F3">
        <w:rPr>
          <w:rFonts w:ascii="Times New Roman" w:hAnsi="Times New Roman" w:cs="Times New Roman"/>
          <w:b/>
          <w:sz w:val="24"/>
          <w:szCs w:val="24"/>
        </w:rPr>
        <w:t>Журина</w:t>
      </w:r>
      <w:proofErr w:type="spellEnd"/>
      <w:r w:rsidR="005720F3">
        <w:rPr>
          <w:rFonts w:ascii="Times New Roman" w:hAnsi="Times New Roman" w:cs="Times New Roman"/>
          <w:b/>
          <w:sz w:val="24"/>
          <w:szCs w:val="24"/>
        </w:rPr>
        <w:t xml:space="preserve"> М.Б.</w:t>
      </w:r>
      <w:r w:rsidR="00943D40" w:rsidRPr="00943D40">
        <w:rPr>
          <w:rFonts w:ascii="Times New Roman" w:hAnsi="Times New Roman" w:cs="Times New Roman"/>
          <w:b/>
          <w:sz w:val="24"/>
          <w:szCs w:val="24"/>
        </w:rPr>
        <w:t>, учитель математики</w:t>
      </w:r>
    </w:p>
    <w:p w:rsidR="00C92E5E" w:rsidRPr="00943D40" w:rsidRDefault="00C92E5E" w:rsidP="00C92E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3D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2D7334" w:rsidRPr="00943D40" w:rsidRDefault="002D7334" w:rsidP="002D7334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D7334" w:rsidRPr="00943D40" w:rsidRDefault="002D7334" w:rsidP="002D7334">
      <w:pPr>
        <w:keepNext/>
        <w:keepLines/>
        <w:widowControl w:val="0"/>
        <w:autoSpaceDE w:val="0"/>
        <w:autoSpaceDN w:val="0"/>
        <w:adjustRightInd w:val="0"/>
        <w:ind w:left="708" w:firstLine="708"/>
        <w:contextualSpacing/>
        <w:rPr>
          <w:rFonts w:ascii="Times New Roman" w:hAnsi="Times New Roman" w:cs="Times New Roman"/>
          <w:sz w:val="44"/>
          <w:szCs w:val="44"/>
        </w:rPr>
      </w:pPr>
    </w:p>
    <w:p w:rsidR="002D7334" w:rsidRPr="00943D40" w:rsidRDefault="002D7334" w:rsidP="002D73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2D7334" w:rsidRPr="00943D40" w:rsidRDefault="002D7334" w:rsidP="002D73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2D7334" w:rsidRPr="00C34B0C" w:rsidRDefault="005720F3" w:rsidP="002D73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Углич, 202</w:t>
      </w:r>
      <w:r w:rsidR="005B2380">
        <w:rPr>
          <w:rFonts w:ascii="Times New Roman" w:hAnsi="Times New Roman" w:cs="Times New Roman"/>
          <w:sz w:val="32"/>
          <w:szCs w:val="32"/>
        </w:rPr>
        <w:t>3</w:t>
      </w:r>
      <w:r w:rsidR="00943D40" w:rsidRPr="00C34B0C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5B2380" w:rsidRDefault="005B238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2D7334" w:rsidRPr="00943D40" w:rsidRDefault="002D7334" w:rsidP="002D73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2D7334" w:rsidRPr="00DB09BA" w:rsidRDefault="002D7334" w:rsidP="002D7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9B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D7334" w:rsidRPr="00DB09BA" w:rsidRDefault="002D7334" w:rsidP="002D73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334" w:rsidRPr="00DB09BA" w:rsidRDefault="002D7334" w:rsidP="002D7334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B0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Рабочая программа </w:t>
      </w:r>
      <w:r w:rsidR="00CA1B0B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  <w:r w:rsidRPr="00DB09BA">
        <w:rPr>
          <w:rFonts w:ascii="Times New Roman" w:hAnsi="Times New Roman" w:cs="Times New Roman"/>
          <w:b/>
          <w:sz w:val="24"/>
          <w:szCs w:val="24"/>
        </w:rPr>
        <w:t xml:space="preserve"> «Избранные вопросы математики» для </w:t>
      </w:r>
      <w:proofErr w:type="gramStart"/>
      <w:r w:rsidRPr="00DB09B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B09BA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C41CE3">
        <w:rPr>
          <w:rFonts w:ascii="Times New Roman" w:hAnsi="Times New Roman" w:cs="Times New Roman"/>
          <w:b/>
          <w:sz w:val="24"/>
          <w:szCs w:val="24"/>
        </w:rPr>
        <w:t>-11</w:t>
      </w:r>
      <w:r w:rsidRPr="00DB09BA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Pr="00DB0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составлена в соответствии с нормативно-правовыми документами:</w:t>
      </w:r>
    </w:p>
    <w:p w:rsidR="002D7334" w:rsidRPr="00DB09BA" w:rsidRDefault="002D7334" w:rsidP="002D7334">
      <w:pPr>
        <w:widowControl w:val="0"/>
        <w:numPr>
          <w:ilvl w:val="0"/>
          <w:numId w:val="1"/>
        </w:numPr>
        <w:autoSpaceDE w:val="0"/>
        <w:spacing w:before="100" w:beforeAutospacing="1" w:after="119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9BA">
        <w:rPr>
          <w:rFonts w:ascii="Times New Roman" w:hAnsi="Times New Roman" w:cs="Times New Roman"/>
          <w:sz w:val="24"/>
          <w:szCs w:val="24"/>
        </w:rPr>
        <w:t>Федерального закона от 29 декабря 2012 года № 273-ФЗ   «Об образовании  в Российской Федерации»;</w:t>
      </w:r>
    </w:p>
    <w:p w:rsidR="002D7334" w:rsidRPr="00DB09BA" w:rsidRDefault="002D7334" w:rsidP="002D7334">
      <w:pPr>
        <w:widowControl w:val="0"/>
        <w:numPr>
          <w:ilvl w:val="0"/>
          <w:numId w:val="1"/>
        </w:numPr>
        <w:autoSpaceDE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B09BA">
        <w:rPr>
          <w:rFonts w:ascii="Times New Roman" w:hAnsi="Times New Roman" w:cs="Times New Roman"/>
          <w:sz w:val="24"/>
          <w:szCs w:val="24"/>
        </w:rPr>
        <w:t>Федерального   государственного  образовательного стандарта основного общего   образования (утвержден приказом Министерства образования и науки Российской Федерации от 17 декабря  2010 года «Об утверждении и введении в действие Федерального государственного образовательного стандарта основного общего образования № 1897 (в редакции от 29.12.2014 г. № 1644);</w:t>
      </w:r>
    </w:p>
    <w:p w:rsidR="002D7334" w:rsidRPr="00DB09BA" w:rsidRDefault="002D7334" w:rsidP="002D7334">
      <w:pPr>
        <w:widowControl w:val="0"/>
        <w:numPr>
          <w:ilvl w:val="0"/>
          <w:numId w:val="1"/>
        </w:numPr>
        <w:autoSpaceDE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B09BA">
        <w:rPr>
          <w:rFonts w:ascii="Times New Roman" w:hAnsi="Times New Roman" w:cs="Times New Roman"/>
          <w:sz w:val="24"/>
          <w:szCs w:val="24"/>
        </w:rPr>
        <w:t>Учебного план</w:t>
      </w:r>
      <w:r w:rsidR="00DB09BA" w:rsidRPr="00DB09BA">
        <w:rPr>
          <w:rFonts w:ascii="Times New Roman" w:hAnsi="Times New Roman" w:cs="Times New Roman"/>
          <w:sz w:val="24"/>
          <w:szCs w:val="24"/>
        </w:rPr>
        <w:t>а МОУ СОШ №5 им. 63-го Угличского пехотного полка</w:t>
      </w:r>
      <w:r w:rsidRPr="00DB09BA">
        <w:rPr>
          <w:rFonts w:ascii="Times New Roman" w:hAnsi="Times New Roman" w:cs="Times New Roman"/>
          <w:sz w:val="24"/>
          <w:szCs w:val="24"/>
        </w:rPr>
        <w:t>;</w:t>
      </w:r>
    </w:p>
    <w:p w:rsidR="002D7334" w:rsidRPr="00DB09BA" w:rsidRDefault="002D7334" w:rsidP="002D7334">
      <w:pPr>
        <w:pStyle w:val="a6"/>
        <w:numPr>
          <w:ilvl w:val="0"/>
          <w:numId w:val="3"/>
        </w:numPr>
        <w:suppressAutoHyphens/>
        <w:ind w:left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DB09BA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Программы для общеобразовательных учреждений, допущенной Департаментом общего среднего образования Министерства образования Российской Федерации, </w:t>
      </w:r>
      <w:r w:rsidRPr="00DB09BA">
        <w:rPr>
          <w:rFonts w:ascii="Times New Roman" w:hAnsi="Times New Roman"/>
          <w:kern w:val="1"/>
          <w:sz w:val="24"/>
          <w:szCs w:val="24"/>
          <w:lang w:eastAsia="ar-SA"/>
        </w:rPr>
        <w:t>Т. А. Бурмистровой. – М.: Просвещение, 2016 .</w:t>
      </w:r>
    </w:p>
    <w:p w:rsidR="00CA1B0B" w:rsidRDefault="00CA1B0B" w:rsidP="00CA1B0B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7334" w:rsidRPr="00DB09BA" w:rsidRDefault="002D7334" w:rsidP="00CA1B0B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B09B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Обучение математике направлено на достижение следующих цели:</w:t>
      </w:r>
    </w:p>
    <w:p w:rsidR="002D7334" w:rsidRPr="00DB09BA" w:rsidRDefault="002D7334" w:rsidP="002D7334">
      <w:pPr>
        <w:pStyle w:val="Style21"/>
        <w:widowControl/>
        <w:tabs>
          <w:tab w:val="left" w:pos="710"/>
        </w:tabs>
        <w:spacing w:before="5" w:line="322" w:lineRule="exact"/>
        <w:ind w:firstLine="0"/>
        <w:rPr>
          <w:rStyle w:val="FontStyle39"/>
          <w:sz w:val="24"/>
          <w:szCs w:val="24"/>
        </w:rPr>
      </w:pPr>
      <w:r w:rsidRPr="00DB09BA">
        <w:rPr>
          <w:rStyle w:val="FontStyle39"/>
          <w:sz w:val="24"/>
          <w:szCs w:val="24"/>
        </w:rPr>
        <w:t>дополнительная подготовка учащихся 10</w:t>
      </w:r>
      <w:r w:rsidR="00C41CE3">
        <w:rPr>
          <w:rStyle w:val="FontStyle39"/>
          <w:sz w:val="24"/>
          <w:szCs w:val="24"/>
        </w:rPr>
        <w:t>-11</w:t>
      </w:r>
      <w:r w:rsidRPr="00DB09BA">
        <w:rPr>
          <w:rStyle w:val="FontStyle39"/>
          <w:sz w:val="24"/>
          <w:szCs w:val="24"/>
        </w:rPr>
        <w:t xml:space="preserve"> классов к государственной итоговой аттестации в форме ЕГЭ, к продолжению образования.</w:t>
      </w:r>
    </w:p>
    <w:p w:rsidR="002D7334" w:rsidRPr="00DB09BA" w:rsidRDefault="002D7334" w:rsidP="002D7334">
      <w:pPr>
        <w:pStyle w:val="Style10"/>
        <w:widowControl/>
        <w:ind w:right="10" w:firstLine="696"/>
        <w:rPr>
          <w:rStyle w:val="FontStyle39"/>
          <w:sz w:val="24"/>
          <w:szCs w:val="24"/>
        </w:rPr>
      </w:pPr>
      <w:r w:rsidRPr="00DB09BA">
        <w:rPr>
          <w:rStyle w:val="FontStyle39"/>
          <w:sz w:val="24"/>
          <w:szCs w:val="24"/>
        </w:rPr>
        <w:t>Курс призван помочь учащимся с любой степенью подготовленности в овладении способами деятельности, методами и приемами решения математических задач, повысить уровень математической культуры, способствует развитию познавательных интересов, мышления учащихся, умению оценить свой потенциал для дальнейшего обучения в профильной школе.</w:t>
      </w:r>
    </w:p>
    <w:p w:rsidR="002D7334" w:rsidRPr="00DB09BA" w:rsidRDefault="002D7334" w:rsidP="002D733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9BA">
        <w:rPr>
          <w:rFonts w:ascii="Times New Roman" w:hAnsi="Times New Roman" w:cs="Times New Roman"/>
          <w:b/>
          <w:color w:val="000000"/>
          <w:sz w:val="24"/>
          <w:szCs w:val="24"/>
        </w:rPr>
        <w:t>Задачи курса по выбору:</w:t>
      </w:r>
    </w:p>
    <w:p w:rsidR="002D7334" w:rsidRPr="00DB09BA" w:rsidRDefault="002D7334" w:rsidP="002D7334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9BA">
        <w:rPr>
          <w:rFonts w:ascii="Times New Roman" w:hAnsi="Times New Roman" w:cs="Times New Roman"/>
          <w:color w:val="000000"/>
          <w:sz w:val="24"/>
          <w:szCs w:val="24"/>
        </w:rPr>
        <w:t>Закрепить основные теоретические понятия и определения по основным изучаемым разделам;</w:t>
      </w:r>
    </w:p>
    <w:p w:rsidR="002D7334" w:rsidRPr="00DB09BA" w:rsidRDefault="002D7334" w:rsidP="002D7334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9BA">
        <w:rPr>
          <w:rFonts w:ascii="Times New Roman" w:hAnsi="Times New Roman" w:cs="Times New Roman"/>
          <w:color w:val="000000"/>
          <w:sz w:val="24"/>
          <w:szCs w:val="24"/>
        </w:rPr>
        <w:t>Отработать основные типы задач  изучаемых типов КИМ ЕГЭ и их алгоритм решения;</w:t>
      </w:r>
    </w:p>
    <w:p w:rsidR="002D7334" w:rsidRPr="00DB09BA" w:rsidRDefault="002D7334" w:rsidP="002D7334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9B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</w:t>
      </w:r>
      <w:proofErr w:type="gramStart"/>
      <w:r w:rsidRPr="00DB09B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B09BA">
        <w:rPr>
          <w:rFonts w:ascii="Times New Roman" w:hAnsi="Times New Roman" w:cs="Times New Roman"/>
          <w:color w:val="000000"/>
          <w:sz w:val="24"/>
          <w:szCs w:val="24"/>
        </w:rPr>
        <w:t xml:space="preserve"> целостного представления о теме, ее значения в разделе математики,  межпредметные связи с другими темами;</w:t>
      </w:r>
    </w:p>
    <w:p w:rsidR="002D7334" w:rsidRPr="00DB09BA" w:rsidRDefault="002D7334" w:rsidP="002D7334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9BA">
        <w:rPr>
          <w:rFonts w:ascii="Times New Roman" w:hAnsi="Times New Roman" w:cs="Times New Roman"/>
          <w:sz w:val="24"/>
          <w:szCs w:val="24"/>
        </w:rPr>
        <w:t>способствовать интеллектуальному развитию учащихся, формированию качеств мышления, характерных для математической деятельности и необходимых ученику для успешной сдачи ЕГЭ, для общей социальной ориентации;</w:t>
      </w:r>
    </w:p>
    <w:p w:rsidR="002D7334" w:rsidRPr="00DB09BA" w:rsidRDefault="002D7334" w:rsidP="002D7334">
      <w:pPr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9BA">
        <w:rPr>
          <w:rFonts w:ascii="Times New Roman" w:hAnsi="Times New Roman" w:cs="Times New Roman"/>
          <w:sz w:val="24"/>
          <w:szCs w:val="24"/>
        </w:rPr>
        <w:lastRenderedPageBreak/>
        <w:t>Способствовать созданию условий осмысленности учения, включения в него обучающегося на уровне не только интеллектуальной, но личностной и социальной активности с применением  тех или иных методов обучения.</w:t>
      </w:r>
    </w:p>
    <w:p w:rsidR="002D7334" w:rsidRPr="00DB09BA" w:rsidRDefault="002D7334" w:rsidP="002D73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334" w:rsidRPr="00DB09BA" w:rsidRDefault="002D7334" w:rsidP="002D73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9B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2D7334" w:rsidRPr="00DB09BA" w:rsidRDefault="002D7334" w:rsidP="002D7334">
      <w:pPr>
        <w:pStyle w:val="Style10"/>
        <w:widowControl/>
        <w:spacing w:before="82"/>
        <w:rPr>
          <w:rStyle w:val="FontStyle39"/>
          <w:sz w:val="24"/>
          <w:szCs w:val="24"/>
        </w:rPr>
      </w:pPr>
      <w:r w:rsidRPr="00DB09BA">
        <w:rPr>
          <w:rStyle w:val="FontStyle39"/>
          <w:sz w:val="24"/>
          <w:szCs w:val="24"/>
        </w:rPr>
        <w:t>Курс по выбору по математике «Избранные вопросы математики» соответствует целям и задачам обучения в старшей школе. Основная функция данного элективного курса - дополнительная подготовка учащихся 10</w:t>
      </w:r>
      <w:r w:rsidR="00C41CE3">
        <w:rPr>
          <w:rStyle w:val="FontStyle39"/>
          <w:sz w:val="24"/>
          <w:szCs w:val="24"/>
        </w:rPr>
        <w:t>-11</w:t>
      </w:r>
      <w:r w:rsidR="00C34B0C">
        <w:rPr>
          <w:rStyle w:val="FontStyle39"/>
          <w:sz w:val="24"/>
          <w:szCs w:val="24"/>
        </w:rPr>
        <w:t xml:space="preserve"> </w:t>
      </w:r>
      <w:r w:rsidRPr="00DB09BA">
        <w:rPr>
          <w:rStyle w:val="FontStyle39"/>
          <w:sz w:val="24"/>
          <w:szCs w:val="24"/>
        </w:rPr>
        <w:t>классов к государственной итоговой аттестации в форме ЕГЭ, к продолжению образования.</w:t>
      </w:r>
    </w:p>
    <w:p w:rsidR="002D7334" w:rsidRPr="00DB09BA" w:rsidRDefault="002D7334" w:rsidP="002D7334">
      <w:pPr>
        <w:pStyle w:val="Style10"/>
        <w:widowControl/>
        <w:ind w:firstLine="706"/>
        <w:rPr>
          <w:rStyle w:val="FontStyle39"/>
          <w:sz w:val="24"/>
          <w:szCs w:val="24"/>
        </w:rPr>
      </w:pPr>
      <w:r w:rsidRPr="00DB09BA">
        <w:rPr>
          <w:rStyle w:val="FontStyle39"/>
          <w:sz w:val="24"/>
          <w:szCs w:val="24"/>
        </w:rPr>
        <w:t xml:space="preserve">Содержание рабочей программы  курса соответствует основному курсу математики для средней (полной) школы и федеральному компоненту Государственного образовательного стандарта по математике; </w:t>
      </w:r>
      <w:proofErr w:type="gramStart"/>
      <w:r w:rsidRPr="00DB09BA">
        <w:rPr>
          <w:rStyle w:val="FontStyle39"/>
          <w:sz w:val="24"/>
          <w:szCs w:val="24"/>
        </w:rPr>
        <w:t>развивает базовый курс математики на старшей ступени общего образования, реализует принцип дополнения изучаемого материала на уроках алгебры и начал анализа системой упражнений, которые углубляют и расширяют школьный курс, и одновременно обеспечивает преемственность в знаниях и умениях учащихся основного курса математики 10</w:t>
      </w:r>
      <w:r w:rsidR="0037350D">
        <w:rPr>
          <w:rStyle w:val="FontStyle39"/>
          <w:sz w:val="24"/>
          <w:szCs w:val="24"/>
        </w:rPr>
        <w:t>-11</w:t>
      </w:r>
      <w:r w:rsidRPr="00DB09BA">
        <w:rPr>
          <w:rStyle w:val="FontStyle39"/>
          <w:sz w:val="24"/>
          <w:szCs w:val="24"/>
        </w:rPr>
        <w:t xml:space="preserve"> классов, что способствует расширению и углублению базового общеобразовательного курса алгебры и начал анализа и курса геометрии.</w:t>
      </w:r>
      <w:proofErr w:type="gramEnd"/>
    </w:p>
    <w:p w:rsidR="002D7334" w:rsidRPr="00DB09BA" w:rsidRDefault="002D7334" w:rsidP="002D7334">
      <w:pPr>
        <w:pStyle w:val="Style10"/>
        <w:widowControl/>
        <w:ind w:firstLine="701"/>
        <w:rPr>
          <w:rStyle w:val="FontStyle39"/>
          <w:sz w:val="24"/>
          <w:szCs w:val="24"/>
        </w:rPr>
      </w:pPr>
      <w:r w:rsidRPr="00DB09BA">
        <w:rPr>
          <w:rStyle w:val="FontStyle39"/>
          <w:sz w:val="24"/>
          <w:szCs w:val="24"/>
        </w:rPr>
        <w:t>Данный  курс по выбору  направлен на формирование умений и способов деятельности, связанных с решением задач повышенного и высокого уровня сложности, получение дополнительных знаний по математике, интегрирующих усвоенные знания в систему.</w:t>
      </w:r>
    </w:p>
    <w:p w:rsidR="002D7334" w:rsidRPr="00DB09BA" w:rsidRDefault="002D7334" w:rsidP="002D7334">
      <w:pPr>
        <w:pStyle w:val="Style10"/>
        <w:widowControl/>
        <w:ind w:right="5"/>
        <w:rPr>
          <w:rStyle w:val="FontStyle39"/>
          <w:sz w:val="24"/>
          <w:szCs w:val="24"/>
        </w:rPr>
      </w:pPr>
      <w:r w:rsidRPr="00DB09BA">
        <w:rPr>
          <w:rStyle w:val="FontStyle39"/>
          <w:sz w:val="24"/>
          <w:szCs w:val="24"/>
        </w:rPr>
        <w:t>Содержание структурировано по блочно-модульному принципу, представлено в законченных самостоятельных модулях по каждому типу задач и методам их решения и соответствует перечню контролируемых вопросов в контрольно-измерительных материалах на ЕГЭ.</w:t>
      </w:r>
    </w:p>
    <w:p w:rsidR="002D7334" w:rsidRPr="00DB09BA" w:rsidRDefault="002D7334" w:rsidP="002D7334">
      <w:pPr>
        <w:pStyle w:val="Style10"/>
        <w:widowControl/>
        <w:ind w:right="5" w:firstLine="701"/>
        <w:rPr>
          <w:rStyle w:val="FontStyle39"/>
          <w:sz w:val="24"/>
          <w:szCs w:val="24"/>
        </w:rPr>
      </w:pPr>
      <w:r w:rsidRPr="00DB09BA">
        <w:rPr>
          <w:rStyle w:val="FontStyle39"/>
          <w:sz w:val="24"/>
          <w:szCs w:val="24"/>
        </w:rPr>
        <w:t>На учебных занятиях  курса используются активные методы обучения, предусматривается самостоятельная работа по овладению способами деятельности, методами и приемами решения математических задач. Рабочая программа данного курса направлена на повышение уровня математической культуры старшеклассников.</w:t>
      </w:r>
    </w:p>
    <w:p w:rsidR="002D7334" w:rsidRPr="00DB09BA" w:rsidRDefault="002D7334" w:rsidP="002D733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334" w:rsidRPr="00DB09BA" w:rsidRDefault="002D7334" w:rsidP="002D733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334" w:rsidRPr="00DB09BA" w:rsidRDefault="00DB09BA" w:rsidP="002D7334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Место </w:t>
      </w:r>
      <w:r w:rsidR="002D7334" w:rsidRPr="00DB09B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курса </w:t>
      </w:r>
      <w:r w:rsidR="002D7334" w:rsidRPr="00DB09BA">
        <w:rPr>
          <w:rFonts w:ascii="Times New Roman" w:hAnsi="Times New Roman" w:cs="Times New Roman"/>
          <w:b/>
          <w:sz w:val="24"/>
          <w:szCs w:val="24"/>
        </w:rPr>
        <w:t xml:space="preserve">по выбору </w:t>
      </w:r>
      <w:bookmarkStart w:id="0" w:name="_GoBack"/>
      <w:bookmarkEnd w:id="0"/>
      <w:r w:rsidR="002D7334" w:rsidRPr="00DB09BA">
        <w:rPr>
          <w:rFonts w:ascii="Times New Roman" w:hAnsi="Times New Roman" w:cs="Times New Roman"/>
          <w:b/>
          <w:sz w:val="24"/>
          <w:szCs w:val="24"/>
        </w:rPr>
        <w:t xml:space="preserve"> «Избранные вопросы математики»</w:t>
      </w:r>
      <w:r w:rsidR="002D7334" w:rsidRPr="00DB09B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в учебном плане</w:t>
      </w:r>
    </w:p>
    <w:p w:rsidR="002D7334" w:rsidRPr="00DB09BA" w:rsidRDefault="002D7334" w:rsidP="002D7334">
      <w:pPr>
        <w:overflowPunct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9BA">
        <w:rPr>
          <w:rFonts w:ascii="Times New Roman" w:hAnsi="Times New Roman" w:cs="Times New Roman"/>
          <w:sz w:val="24"/>
          <w:szCs w:val="24"/>
        </w:rPr>
        <w:t>В</w:t>
      </w:r>
      <w:r w:rsidR="00943D40" w:rsidRPr="00DB09BA">
        <w:rPr>
          <w:rFonts w:ascii="Times New Roman" w:hAnsi="Times New Roman" w:cs="Times New Roman"/>
          <w:sz w:val="24"/>
          <w:szCs w:val="24"/>
        </w:rPr>
        <w:t xml:space="preserve"> соответствии с учебным планом МОУ СОШ №5 на изучение </w:t>
      </w:r>
      <w:r w:rsidRPr="00DB09BA">
        <w:rPr>
          <w:rFonts w:ascii="Times New Roman" w:hAnsi="Times New Roman" w:cs="Times New Roman"/>
          <w:sz w:val="24"/>
          <w:szCs w:val="24"/>
        </w:rPr>
        <w:t xml:space="preserve"> </w:t>
      </w:r>
      <w:r w:rsidR="00943D40" w:rsidRPr="00DB09BA">
        <w:rPr>
          <w:rFonts w:ascii="Times New Roman" w:hAnsi="Times New Roman" w:cs="Times New Roman"/>
          <w:sz w:val="24"/>
          <w:szCs w:val="24"/>
        </w:rPr>
        <w:t xml:space="preserve">данного курса </w:t>
      </w:r>
      <w:r w:rsidRPr="00DB09BA">
        <w:rPr>
          <w:rFonts w:ascii="Times New Roman" w:hAnsi="Times New Roman" w:cs="Times New Roman"/>
          <w:sz w:val="24"/>
          <w:szCs w:val="24"/>
        </w:rPr>
        <w:t xml:space="preserve"> отведено </w:t>
      </w:r>
      <w:r w:rsidR="006215F8"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Pr="00DB09B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B09BA">
        <w:rPr>
          <w:rFonts w:ascii="Times New Roman" w:hAnsi="Times New Roman" w:cs="Times New Roman"/>
          <w:b/>
          <w:sz w:val="24"/>
          <w:szCs w:val="24"/>
        </w:rPr>
        <w:t xml:space="preserve"> ч. в неделю </w:t>
      </w:r>
      <w:r w:rsidRPr="00DB09BA">
        <w:rPr>
          <w:rFonts w:ascii="Times New Roman" w:hAnsi="Times New Roman" w:cs="Times New Roman"/>
          <w:sz w:val="24"/>
          <w:szCs w:val="24"/>
        </w:rPr>
        <w:t>(</w:t>
      </w:r>
      <w:r w:rsidRPr="00DB09BA">
        <w:rPr>
          <w:rFonts w:ascii="Times New Roman" w:hAnsi="Times New Roman" w:cs="Times New Roman"/>
          <w:b/>
          <w:sz w:val="24"/>
          <w:szCs w:val="24"/>
        </w:rPr>
        <w:t>1 ч. из части формируемой участниками образовательных отношений)</w:t>
      </w:r>
      <w:r w:rsidRPr="00DB09BA">
        <w:rPr>
          <w:rFonts w:ascii="Times New Roman" w:hAnsi="Times New Roman" w:cs="Times New Roman"/>
          <w:sz w:val="24"/>
          <w:szCs w:val="24"/>
        </w:rPr>
        <w:t xml:space="preserve"> всего </w:t>
      </w:r>
      <w:r w:rsidRPr="00DB09BA">
        <w:rPr>
          <w:rFonts w:ascii="Times New Roman" w:hAnsi="Times New Roman" w:cs="Times New Roman"/>
          <w:b/>
          <w:sz w:val="24"/>
          <w:szCs w:val="24"/>
        </w:rPr>
        <w:t>за год- 34 часа.</w:t>
      </w:r>
    </w:p>
    <w:p w:rsidR="002D7334" w:rsidRPr="00DB09BA" w:rsidRDefault="002D7334" w:rsidP="002D7334">
      <w:pPr>
        <w:keepNext/>
        <w:spacing w:before="240" w:after="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D7334" w:rsidRPr="00DB09BA" w:rsidRDefault="002D7334" w:rsidP="002D7334">
      <w:pPr>
        <w:keepNext/>
        <w:spacing w:before="240" w:after="60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09BA">
        <w:rPr>
          <w:rFonts w:ascii="Times New Roman" w:hAnsi="Times New Roman" w:cs="Times New Roman"/>
          <w:b/>
          <w:bCs/>
          <w:iCs/>
          <w:sz w:val="24"/>
          <w:szCs w:val="24"/>
        </w:rPr>
        <w:t>Учебно-тематический план</w:t>
      </w:r>
      <w:r w:rsidR="00C41C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10 класса</w:t>
      </w:r>
    </w:p>
    <w:p w:rsidR="002D7334" w:rsidRPr="00DB09BA" w:rsidRDefault="002D7334" w:rsidP="002D733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0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1ч в неделю, всего 34 ч</w:t>
      </w:r>
    </w:p>
    <w:p w:rsidR="002D7334" w:rsidRPr="00DB09BA" w:rsidRDefault="002D7334" w:rsidP="002D733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0"/>
        <w:gridCol w:w="7844"/>
        <w:gridCol w:w="966"/>
      </w:tblGrid>
      <w:tr w:rsidR="002D7334" w:rsidRPr="00DB09BA" w:rsidTr="007D4819">
        <w:trPr>
          <w:trHeight w:val="51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2D7334" w:rsidRPr="00DB09BA" w:rsidRDefault="002D7334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D7334" w:rsidRPr="00DB09BA" w:rsidRDefault="002D7334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n/n</w:t>
            </w: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D7334" w:rsidRPr="00DB09BA" w:rsidRDefault="002D7334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тем курса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D7334" w:rsidRPr="00DB09BA" w:rsidRDefault="002D7334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2D7334" w:rsidRPr="00DB09BA" w:rsidRDefault="002D7334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2D7334" w:rsidRPr="00DB09BA" w:rsidTr="007D4819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2D7334" w:rsidRPr="00DB09BA" w:rsidRDefault="002D7334" w:rsidP="002D7334">
            <w:pPr>
              <w:pStyle w:val="a5"/>
              <w:numPr>
                <w:ilvl w:val="0"/>
                <w:numId w:val="4"/>
              </w:numPr>
              <w:suppressAutoHyphens w:val="0"/>
              <w:spacing w:line="343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D7334" w:rsidRPr="00DB09BA" w:rsidRDefault="002D7334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Выражения и преобразования.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D7334" w:rsidRPr="00DB09BA" w:rsidRDefault="002D7334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D7334" w:rsidRPr="00DB09BA" w:rsidTr="007D4819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2D7334" w:rsidRPr="00DB09BA" w:rsidRDefault="002D7334" w:rsidP="002D7334">
            <w:pPr>
              <w:pStyle w:val="a5"/>
              <w:numPr>
                <w:ilvl w:val="0"/>
                <w:numId w:val="4"/>
              </w:numPr>
              <w:suppressAutoHyphens w:val="0"/>
              <w:spacing w:line="343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D7334" w:rsidRPr="00DB09BA" w:rsidRDefault="002D7334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Уравнения. Неравенства.  Системы уравнений и неравенств.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D7334" w:rsidRPr="00DB09BA" w:rsidRDefault="002D7334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D7334" w:rsidRPr="00DB09BA" w:rsidTr="007D4819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2D7334" w:rsidRPr="00DB09BA" w:rsidRDefault="002D7334" w:rsidP="002D7334">
            <w:pPr>
              <w:pStyle w:val="a5"/>
              <w:numPr>
                <w:ilvl w:val="0"/>
                <w:numId w:val="4"/>
              </w:numPr>
              <w:suppressAutoHyphens w:val="0"/>
              <w:spacing w:line="343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D7334" w:rsidRPr="00DB09BA" w:rsidRDefault="002D7334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Текстовые задачи.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D7334" w:rsidRPr="00DB09BA" w:rsidRDefault="007D4819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D7334" w:rsidRPr="00DB09BA" w:rsidTr="007D4819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2D7334" w:rsidRPr="00DB09BA" w:rsidRDefault="002D7334" w:rsidP="002D7334">
            <w:pPr>
              <w:pStyle w:val="a5"/>
              <w:numPr>
                <w:ilvl w:val="0"/>
                <w:numId w:val="4"/>
              </w:numPr>
              <w:suppressAutoHyphens w:val="0"/>
              <w:spacing w:line="343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D7334" w:rsidRPr="00DB09BA" w:rsidRDefault="002D7334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D7334" w:rsidRPr="00DB09BA" w:rsidRDefault="002D7334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D7334" w:rsidRPr="00DB09BA" w:rsidTr="007D4819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2D7334" w:rsidRPr="00DB09BA" w:rsidRDefault="002D7334" w:rsidP="002D7334">
            <w:pPr>
              <w:pStyle w:val="a5"/>
              <w:numPr>
                <w:ilvl w:val="0"/>
                <w:numId w:val="4"/>
              </w:numPr>
              <w:suppressAutoHyphens w:val="0"/>
              <w:spacing w:line="343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D7334" w:rsidRPr="00DB09BA" w:rsidRDefault="002D7334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 вероятностей.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D7334" w:rsidRPr="00DB09BA" w:rsidRDefault="002D7334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D7334" w:rsidRPr="00DB09BA" w:rsidTr="007D4819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2D7334" w:rsidRPr="00DB09BA" w:rsidRDefault="002D7334" w:rsidP="002D7334">
            <w:pPr>
              <w:pStyle w:val="a5"/>
              <w:numPr>
                <w:ilvl w:val="0"/>
                <w:numId w:val="4"/>
              </w:numPr>
              <w:suppressAutoHyphens w:val="0"/>
              <w:spacing w:line="343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D7334" w:rsidRPr="00DB09BA" w:rsidRDefault="002D7334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D7334" w:rsidRPr="00DB09BA" w:rsidRDefault="002D7334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D7334" w:rsidRPr="00DB09BA" w:rsidTr="007D4819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2D7334" w:rsidRPr="00DB09BA" w:rsidRDefault="002D7334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2D7334" w:rsidRPr="00DB09BA" w:rsidRDefault="002D7334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2D7334" w:rsidRPr="00DB09BA" w:rsidRDefault="002D7334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 ч</w:t>
            </w:r>
          </w:p>
        </w:tc>
      </w:tr>
    </w:tbl>
    <w:p w:rsidR="002D7334" w:rsidRPr="00DB09BA" w:rsidRDefault="002D7334" w:rsidP="002D733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2D7334" w:rsidRPr="00DB09BA" w:rsidRDefault="002D7334" w:rsidP="002D73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B09BA">
        <w:rPr>
          <w:b/>
          <w:bCs/>
          <w:i/>
          <w:iCs/>
          <w:color w:val="000000"/>
        </w:rPr>
        <w:t>Основное содержание</w:t>
      </w:r>
    </w:p>
    <w:p w:rsidR="002D7334" w:rsidRPr="00DB09BA" w:rsidRDefault="002D7334" w:rsidP="002D73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D7334" w:rsidRPr="00DB09BA" w:rsidRDefault="002D7334" w:rsidP="002D73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09BA">
        <w:rPr>
          <w:b/>
          <w:bCs/>
          <w:color w:val="000000"/>
        </w:rPr>
        <w:t>Выражения и преобразования. (7 часов)</w:t>
      </w:r>
    </w:p>
    <w:p w:rsidR="002D7334" w:rsidRPr="00DB09BA" w:rsidRDefault="002D7334" w:rsidP="002D73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09BA">
        <w:rPr>
          <w:color w:val="000000"/>
        </w:rPr>
        <w:t>Область определения выражения.</w:t>
      </w:r>
      <w:r w:rsidRPr="00DB09BA">
        <w:rPr>
          <w:rStyle w:val="apple-converted-space"/>
          <w:b/>
          <w:bCs/>
        </w:rPr>
        <w:t> </w:t>
      </w:r>
      <w:r w:rsidRPr="00DB09BA">
        <w:rPr>
          <w:rStyle w:val="a4"/>
          <w:color w:val="000000"/>
        </w:rPr>
        <w:t>Тождественные преобразования рациональных и степенных выражений. Основное свойство дроби. Сокращение дробей. Тождественные преобразования выражений, содержащих квадратные корни. Тождественные преобразования тригонометрических выражений.</w:t>
      </w:r>
    </w:p>
    <w:p w:rsidR="002D7334" w:rsidRPr="00DB09BA" w:rsidRDefault="002D7334" w:rsidP="002D73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D7334" w:rsidRPr="00DB09BA" w:rsidRDefault="002D7334" w:rsidP="002D73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09BA">
        <w:rPr>
          <w:b/>
          <w:bCs/>
          <w:color w:val="000000"/>
        </w:rPr>
        <w:t>Уравнения. Неравенства.  Системы уравнений и неравенств. (10 часов)</w:t>
      </w:r>
    </w:p>
    <w:p w:rsidR="002D7334" w:rsidRPr="00DB09BA" w:rsidRDefault="002D7334" w:rsidP="002D733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B09BA">
        <w:rPr>
          <w:color w:val="000000"/>
        </w:rPr>
        <w:t>Способы решения различных уравнений (линейных, квадратных и сводимых к ним, дробно-рациональных, тригонометрических). Способы решения различных неравенств (числовых, линейных, квадратных, тригонометрических). Метод интервалов.</w:t>
      </w:r>
    </w:p>
    <w:p w:rsidR="002D7334" w:rsidRPr="00DB09BA" w:rsidRDefault="002D7334" w:rsidP="002D73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09BA">
        <w:rPr>
          <w:b/>
          <w:bCs/>
          <w:color w:val="000000"/>
        </w:rPr>
        <w:t>Текстовые задачи.</w:t>
      </w:r>
      <w:r w:rsidRPr="00DB09BA">
        <w:rPr>
          <w:rStyle w:val="apple-converted-space"/>
        </w:rPr>
        <w:t> </w:t>
      </w:r>
      <w:r w:rsidR="007D4819">
        <w:rPr>
          <w:b/>
          <w:bCs/>
          <w:color w:val="000000"/>
        </w:rPr>
        <w:t>(10</w:t>
      </w:r>
      <w:r w:rsidRPr="00DB09BA">
        <w:rPr>
          <w:b/>
          <w:bCs/>
          <w:color w:val="000000"/>
        </w:rPr>
        <w:t xml:space="preserve"> часов)</w:t>
      </w:r>
      <w:r w:rsidRPr="00DB09BA">
        <w:rPr>
          <w:rStyle w:val="apple-converted-space"/>
        </w:rPr>
        <w:t> </w:t>
      </w:r>
      <w:r w:rsidRPr="00DB09BA">
        <w:rPr>
          <w:color w:val="000000"/>
        </w:rPr>
        <w:t xml:space="preserve">Проценты, сплавы, смеси. Движение. Работа, производительность. </w:t>
      </w:r>
      <w:proofErr w:type="gramStart"/>
      <w:r w:rsidRPr="00DB09BA">
        <w:rPr>
          <w:color w:val="000000"/>
        </w:rPr>
        <w:t>Задачи на «движение», на «концентрацию», на «смеси и сплавы», на «работу».</w:t>
      </w:r>
      <w:proofErr w:type="gramEnd"/>
    </w:p>
    <w:p w:rsidR="002D7334" w:rsidRPr="00DB09BA" w:rsidRDefault="002D7334" w:rsidP="002D73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D7334" w:rsidRPr="00DB09BA" w:rsidRDefault="002D7334" w:rsidP="002D73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09BA">
        <w:rPr>
          <w:b/>
          <w:bCs/>
          <w:color w:val="000000"/>
        </w:rPr>
        <w:t>Геометрия. (3 часа)</w:t>
      </w:r>
      <w:r w:rsidRPr="00DB09BA">
        <w:rPr>
          <w:rStyle w:val="apple-converted-space"/>
          <w:b/>
          <w:bCs/>
        </w:rPr>
        <w:t> </w:t>
      </w:r>
      <w:r w:rsidRPr="00DB09BA">
        <w:rPr>
          <w:color w:val="000000"/>
        </w:rPr>
        <w:t>Планиметрия. Окружность. Треугольник. Параллелограмм. Квадрат. Ромб.</w:t>
      </w:r>
    </w:p>
    <w:p w:rsidR="002D7334" w:rsidRPr="00DB09BA" w:rsidRDefault="002D7334" w:rsidP="002D733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B09BA">
        <w:rPr>
          <w:color w:val="000000"/>
        </w:rPr>
        <w:t>Разные задачи</w:t>
      </w:r>
    </w:p>
    <w:p w:rsidR="002D7334" w:rsidRPr="00DB09BA" w:rsidRDefault="002D7334" w:rsidP="002D73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D7334" w:rsidRPr="00DB09BA" w:rsidRDefault="002D7334" w:rsidP="002D73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09BA">
        <w:rPr>
          <w:b/>
          <w:bCs/>
          <w:color w:val="000000"/>
        </w:rPr>
        <w:t>Теория вероятностей. (2 часа)</w:t>
      </w:r>
      <w:r w:rsidRPr="00DB09BA">
        <w:rPr>
          <w:rStyle w:val="apple-converted-space"/>
          <w:b/>
          <w:bCs/>
        </w:rPr>
        <w:t> </w:t>
      </w:r>
      <w:r w:rsidRPr="00DB09BA">
        <w:rPr>
          <w:color w:val="000000"/>
        </w:rPr>
        <w:t>Перестановки, размещения, сочетания. Начальные сведения из теории вероятностей. Вероятность случайного события.</w:t>
      </w:r>
    </w:p>
    <w:p w:rsidR="002D7334" w:rsidRPr="00DB09BA" w:rsidRDefault="002D7334" w:rsidP="002D73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D7334" w:rsidRPr="00DB09BA" w:rsidRDefault="002D7334" w:rsidP="002D73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09BA">
        <w:rPr>
          <w:b/>
          <w:bCs/>
          <w:color w:val="000000"/>
        </w:rPr>
        <w:t>Тестирование. (2 часа)</w:t>
      </w:r>
    </w:p>
    <w:p w:rsidR="002D7334" w:rsidRPr="00DB09BA" w:rsidRDefault="002D7334" w:rsidP="002D73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D7334" w:rsidRPr="00DB09BA" w:rsidRDefault="002D7334" w:rsidP="002D73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D7334" w:rsidRPr="00DB09BA" w:rsidRDefault="002D7334" w:rsidP="002D733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09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Календарно-тематическое</w:t>
      </w:r>
      <w:proofErr w:type="gramEnd"/>
      <w:r w:rsidRPr="00DB09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планирование</w:t>
      </w:r>
      <w:r w:rsidR="00222EE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10 класса</w:t>
      </w:r>
    </w:p>
    <w:p w:rsidR="002D7334" w:rsidRPr="00DB09BA" w:rsidRDefault="002D7334" w:rsidP="002D7334">
      <w:pPr>
        <w:shd w:val="clear" w:color="auto" w:fill="FFFFFF"/>
        <w:spacing w:after="3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09BA">
        <w:rPr>
          <w:rFonts w:ascii="Times New Roman" w:hAnsi="Times New Roman" w:cs="Times New Roman"/>
          <w:color w:val="000000"/>
          <w:sz w:val="24"/>
          <w:szCs w:val="24"/>
        </w:rPr>
        <w:t>Всего 34 часа</w:t>
      </w:r>
    </w:p>
    <w:tbl>
      <w:tblPr>
        <w:tblW w:w="94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6"/>
        <w:gridCol w:w="5919"/>
        <w:gridCol w:w="1081"/>
        <w:gridCol w:w="897"/>
        <w:gridCol w:w="897"/>
      </w:tblGrid>
      <w:tr w:rsidR="003C02BA" w:rsidRPr="00DB09BA" w:rsidTr="003C02BA">
        <w:trPr>
          <w:trHeight w:val="510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C02BA" w:rsidRPr="00DB09BA" w:rsidRDefault="003C02BA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n/n</w:t>
            </w:r>
          </w:p>
        </w:tc>
        <w:tc>
          <w:tcPr>
            <w:tcW w:w="5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тем курса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974E55" w:rsidRDefault="003C02BA" w:rsidP="0061513B">
            <w:pPr>
              <w:spacing w:line="343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974E55" w:rsidRDefault="003C02BA" w:rsidP="004A6C43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Default="003C02BA" w:rsidP="004A6C43">
            <w:pPr>
              <w:spacing w:line="343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Выражения и преобразования.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определения выражения.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Тождественные преобразования степенных выражений.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свойство дроби. Сокращение дробей.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формулы тригонометрии.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Тождественные преобразования тригонометрических выражений.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Уравнения. Неравенства.  Системы уравнений и неравенств.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линейных уравнений.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0B0624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E1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иррациональных уравнений разными способами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0B0624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3C02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BB0E19" w:rsidRDefault="003C02BA" w:rsidP="0061513B">
            <w:pPr>
              <w:spacing w:after="300"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иррациональных</w:t>
            </w:r>
            <w:r w:rsidRPr="00BB0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неравенств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3C02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90E14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Default="003C02BA" w:rsidP="0061513B">
            <w:pPr>
              <w:spacing w:after="300" w:line="3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E1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показательных уравнений разными способами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90E14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90E14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90E14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корней в тригонометрических уравнениях.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линейных неравенств и систем неравенств.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интервалов.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</w:t>
            </w:r>
            <w:proofErr w:type="gramStart"/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вт</w:t>
            </w:r>
            <w:proofErr w:type="gramEnd"/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орой степени с одной переменной.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неравенств.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Текстовые задачи.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проценты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округление с недостатком.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округление с избытком.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 на  смеси, сплавы.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 на «движение».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 на «движение по окружности»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«работу».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Треугольники.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Четырехугольники.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 вероятностей.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Перестановки, размещения, сочетания.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события.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2BA" w:rsidRPr="00DB09BA" w:rsidTr="003C02BA">
        <w:tc>
          <w:tcPr>
            <w:tcW w:w="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 ч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C02BA" w:rsidRPr="00DB09BA" w:rsidRDefault="003C02BA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D7334" w:rsidRDefault="002D7334" w:rsidP="002D7334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C0C75" w:rsidRPr="00DB09BA" w:rsidRDefault="004C0C75" w:rsidP="004C0C75">
      <w:pPr>
        <w:keepNext/>
        <w:spacing w:before="240" w:after="60"/>
        <w:ind w:firstLine="709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09BA">
        <w:rPr>
          <w:rFonts w:ascii="Times New Roman" w:hAnsi="Times New Roman" w:cs="Times New Roman"/>
          <w:b/>
          <w:bCs/>
          <w:iCs/>
          <w:sz w:val="24"/>
          <w:szCs w:val="24"/>
        </w:rPr>
        <w:t>Учебно-тематический план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11 класса</w:t>
      </w:r>
    </w:p>
    <w:p w:rsidR="004C0C75" w:rsidRPr="00DB09BA" w:rsidRDefault="004C0C75" w:rsidP="004C0C7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09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1ч в неделю, всего 34 ч</w:t>
      </w:r>
    </w:p>
    <w:p w:rsidR="004C0C75" w:rsidRPr="00DB09BA" w:rsidRDefault="004C0C75" w:rsidP="004C0C7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1"/>
        <w:gridCol w:w="7256"/>
        <w:gridCol w:w="953"/>
      </w:tblGrid>
      <w:tr w:rsidR="004C0C75" w:rsidRPr="00DB09BA" w:rsidTr="0044663E">
        <w:trPr>
          <w:trHeight w:val="510"/>
        </w:trPr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C0C75" w:rsidRPr="00DB09BA" w:rsidRDefault="004C0C75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C0C75" w:rsidRPr="00DB09BA" w:rsidRDefault="004C0C75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n/n</w:t>
            </w:r>
          </w:p>
        </w:tc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4C0C75" w:rsidRPr="00DB09BA" w:rsidRDefault="004C0C75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тем курса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C0C75" w:rsidRPr="00DB09BA" w:rsidRDefault="004C0C75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4C0C75" w:rsidRPr="00DB09BA" w:rsidRDefault="004C0C75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4C0C75" w:rsidRPr="00DB09BA" w:rsidTr="0044663E"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C0C75" w:rsidRPr="00DB09BA" w:rsidRDefault="004C0C75" w:rsidP="005222D1">
            <w:pPr>
              <w:pStyle w:val="a5"/>
              <w:numPr>
                <w:ilvl w:val="0"/>
                <w:numId w:val="8"/>
              </w:numPr>
              <w:suppressAutoHyphens w:val="0"/>
              <w:spacing w:line="343" w:lineRule="atLeast"/>
              <w:rPr>
                <w:color w:val="000000"/>
                <w:lang w:eastAsia="ru-RU"/>
              </w:rPr>
            </w:pPr>
          </w:p>
        </w:tc>
        <w:tc>
          <w:tcPr>
            <w:tcW w:w="7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4C0C75" w:rsidRPr="0044663E" w:rsidRDefault="00CF3EB7" w:rsidP="0044663E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C0C75" w:rsidRPr="0044663E" w:rsidRDefault="0044663E" w:rsidP="0044663E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C0C75" w:rsidRPr="00DB09BA" w:rsidTr="0044663E"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C0C75" w:rsidRPr="00DB09BA" w:rsidRDefault="004C0C75" w:rsidP="005222D1">
            <w:pPr>
              <w:pStyle w:val="a5"/>
              <w:numPr>
                <w:ilvl w:val="0"/>
                <w:numId w:val="8"/>
              </w:numPr>
              <w:suppressAutoHyphens w:val="0"/>
              <w:spacing w:line="343" w:lineRule="atLeast"/>
              <w:rPr>
                <w:color w:val="000000"/>
                <w:lang w:eastAsia="ru-RU"/>
              </w:rPr>
            </w:pPr>
          </w:p>
        </w:tc>
        <w:tc>
          <w:tcPr>
            <w:tcW w:w="7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4C0C75" w:rsidRPr="0044663E" w:rsidRDefault="00CF3EB7" w:rsidP="0044663E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Рациональные и иррациональные уравнения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C0C75" w:rsidRPr="0044663E" w:rsidRDefault="0044663E" w:rsidP="0044663E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0C75" w:rsidRPr="00DB09BA" w:rsidTr="0044663E"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C0C75" w:rsidRPr="00DB09BA" w:rsidRDefault="004C0C75" w:rsidP="005222D1">
            <w:pPr>
              <w:pStyle w:val="a5"/>
              <w:numPr>
                <w:ilvl w:val="0"/>
                <w:numId w:val="8"/>
              </w:numPr>
              <w:suppressAutoHyphens w:val="0"/>
              <w:spacing w:line="343" w:lineRule="atLeast"/>
              <w:rPr>
                <w:color w:val="000000"/>
                <w:lang w:eastAsia="ru-RU"/>
              </w:rPr>
            </w:pPr>
          </w:p>
        </w:tc>
        <w:tc>
          <w:tcPr>
            <w:tcW w:w="7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4C0C75" w:rsidRPr="0044663E" w:rsidRDefault="00CF3EB7" w:rsidP="0044663E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C0C75" w:rsidRPr="0044663E" w:rsidRDefault="0044663E" w:rsidP="0044663E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0C75" w:rsidRPr="00DB09BA" w:rsidTr="0044663E">
        <w:trPr>
          <w:trHeight w:val="424"/>
        </w:trPr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4C0C75" w:rsidRPr="005222D1" w:rsidRDefault="005222D1" w:rsidP="005222D1">
            <w:pPr>
              <w:spacing w:line="343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</w:t>
            </w:r>
            <w:r w:rsidR="0044663E" w:rsidRPr="005222D1">
              <w:rPr>
                <w:bCs/>
                <w:color w:val="000000"/>
              </w:rPr>
              <w:t>4.</w:t>
            </w:r>
          </w:p>
        </w:tc>
        <w:tc>
          <w:tcPr>
            <w:tcW w:w="7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4C0C75" w:rsidRPr="0044663E" w:rsidRDefault="0044663E" w:rsidP="005222D1">
            <w:pPr>
              <w:pStyle w:val="Style10"/>
              <w:widowControl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Показательные уравнения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C0C75" w:rsidRPr="0044663E" w:rsidRDefault="0044663E" w:rsidP="0044663E">
            <w:pPr>
              <w:spacing w:line="343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6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C0C75" w:rsidRPr="00DB09BA" w:rsidTr="0044663E"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C0C75" w:rsidRPr="005222D1" w:rsidRDefault="005222D1" w:rsidP="005222D1">
            <w:pPr>
              <w:spacing w:line="343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44663E" w:rsidRPr="005222D1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7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4C0C75" w:rsidRPr="0044663E" w:rsidRDefault="00CF3EB7" w:rsidP="0044663E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Уравнения смешанного типа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C0C75" w:rsidRPr="0044663E" w:rsidRDefault="0044663E" w:rsidP="0044663E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C0C75" w:rsidRPr="00DB09BA" w:rsidTr="0044663E"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C0C75" w:rsidRPr="0044663E" w:rsidRDefault="0044663E" w:rsidP="005222D1">
            <w:pPr>
              <w:spacing w:line="343" w:lineRule="atLeast"/>
              <w:ind w:left="568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4C0C75" w:rsidRPr="0044663E" w:rsidRDefault="00CF3EB7" w:rsidP="0044663E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C0C75" w:rsidRPr="0044663E" w:rsidRDefault="0044663E" w:rsidP="0044663E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C0C75" w:rsidRPr="00DB09BA" w:rsidTr="0044663E"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C0C75" w:rsidRPr="0044663E" w:rsidRDefault="0044663E" w:rsidP="0044663E">
            <w:pPr>
              <w:spacing w:line="343" w:lineRule="atLeast"/>
              <w:ind w:left="568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4C0C75" w:rsidRPr="0044663E" w:rsidRDefault="00CF3EB7" w:rsidP="0044663E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C0C75" w:rsidRPr="0044663E" w:rsidRDefault="0044663E" w:rsidP="0044663E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F3EB7" w:rsidRPr="00DB09BA" w:rsidTr="0044663E"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F3EB7" w:rsidRPr="005222D1" w:rsidRDefault="005222D1" w:rsidP="005222D1">
            <w:pPr>
              <w:spacing w:line="343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44663E" w:rsidRPr="005222D1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7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CF3EB7" w:rsidRPr="0044663E" w:rsidRDefault="00CF3EB7" w:rsidP="0044663E">
            <w:pPr>
              <w:spacing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6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F3EB7" w:rsidRPr="0044663E" w:rsidRDefault="0044663E" w:rsidP="0044663E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F3EB7" w:rsidRPr="00DB09BA" w:rsidTr="0044663E"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F3EB7" w:rsidRPr="005222D1" w:rsidRDefault="005222D1" w:rsidP="005222D1">
            <w:pPr>
              <w:spacing w:line="343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44663E" w:rsidRPr="005222D1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7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CF3EB7" w:rsidRPr="0044663E" w:rsidRDefault="00CF3EB7" w:rsidP="0044663E">
            <w:pPr>
              <w:spacing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6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Смешанные неравенства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F3EB7" w:rsidRPr="0044663E" w:rsidRDefault="0044663E" w:rsidP="0044663E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3EB7" w:rsidRPr="00DB09BA" w:rsidTr="0044663E"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F3EB7" w:rsidRPr="005222D1" w:rsidRDefault="005222D1" w:rsidP="005222D1">
            <w:pPr>
              <w:spacing w:line="343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44663E" w:rsidRPr="005222D1">
              <w:rPr>
                <w:color w:val="000000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w="7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CF3EB7" w:rsidRPr="0044663E" w:rsidRDefault="00CF3EB7" w:rsidP="0044663E">
            <w:pPr>
              <w:spacing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6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Неравенства, содержащие переменную под знаком модуля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F3EB7" w:rsidRPr="0044663E" w:rsidRDefault="0044663E" w:rsidP="0044663E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F3EB7" w:rsidRPr="00DB09BA" w:rsidTr="0044663E"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F3EB7" w:rsidRPr="005222D1" w:rsidRDefault="005222D1" w:rsidP="005222D1">
            <w:pPr>
              <w:spacing w:line="343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44663E" w:rsidRPr="005222D1">
              <w:rPr>
                <w:color w:val="000000"/>
              </w:rPr>
              <w:t>11</w:t>
            </w:r>
            <w:r>
              <w:rPr>
                <w:color w:val="000000"/>
              </w:rPr>
              <w:t>.</w:t>
            </w:r>
          </w:p>
        </w:tc>
        <w:tc>
          <w:tcPr>
            <w:tcW w:w="7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CF3EB7" w:rsidRPr="0044663E" w:rsidRDefault="00CF3EB7" w:rsidP="0044663E">
            <w:pPr>
              <w:spacing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6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Теория вероятностей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CF3EB7" w:rsidRPr="0044663E" w:rsidRDefault="0044663E" w:rsidP="0044663E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0C75" w:rsidRPr="00DB09BA" w:rsidTr="0044663E"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C0C75" w:rsidRPr="00DB09BA" w:rsidRDefault="004C0C75" w:rsidP="0044663E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4C0C75" w:rsidRPr="0044663E" w:rsidRDefault="004C0C75" w:rsidP="0044663E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C0C75" w:rsidRPr="0044663E" w:rsidRDefault="004C0C75" w:rsidP="0044663E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 ч</w:t>
            </w:r>
          </w:p>
        </w:tc>
      </w:tr>
    </w:tbl>
    <w:p w:rsidR="004C0C75" w:rsidRPr="00DB09BA" w:rsidRDefault="004C0C75" w:rsidP="004C0C7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12F92" w:rsidRDefault="00512F92" w:rsidP="007D4819">
      <w:pPr>
        <w:shd w:val="clear" w:color="auto" w:fill="FFFFFF"/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12F92" w:rsidRDefault="00512F92" w:rsidP="007D4819">
      <w:pPr>
        <w:shd w:val="clear" w:color="auto" w:fill="FFFFFF"/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12F92" w:rsidRDefault="00512F92" w:rsidP="007D4819">
      <w:pPr>
        <w:shd w:val="clear" w:color="auto" w:fill="FFFFFF"/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D4819" w:rsidRDefault="007D4819" w:rsidP="007D4819">
      <w:pPr>
        <w:shd w:val="clear" w:color="auto" w:fill="FFFFFF"/>
        <w:spacing w:after="6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Обязательный минимум содержания основной образовательной программы по курсу.</w:t>
      </w:r>
    </w:p>
    <w:p w:rsidR="007D4819" w:rsidRDefault="007D4819" w:rsidP="007D4819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1.Рациональные уравнения </w:t>
      </w:r>
      <w:r w:rsidR="00700D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 неравенства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(4ч.)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Представление о рациональных алгебраических выражениях. Дробно-рациональные алгебраические уравнения. Общая схема решения. Метод замены при решении дробно- рациональных уравнений. Дробно- рациональные алгебраические неравенства. Общая схема решения методом сведения к совокупностям систем. Метод интервалов решения дробно-рациональных алгебраических неравенств. Метод замены при решении неравенств.</w:t>
      </w:r>
    </w:p>
    <w:p w:rsidR="007D4819" w:rsidRDefault="007D4819" w:rsidP="007D4819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2.Тригонометрическ</w:t>
      </w:r>
      <w:r w:rsidR="002463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 уравнения. (6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ч.)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Тригонометрические методы решения уравнений, методы решения уравнений с радикалами. Методы решения уравнений, содержащих модули.</w:t>
      </w:r>
    </w:p>
    <w:p w:rsidR="007D4819" w:rsidRDefault="007D4819" w:rsidP="007D4819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3.Иррациональные уравнения (1 ч.)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Уравнения  с квадратными радикалами. Замена переменной. Замена с ограничениями. Неэквивалентные преобразования. Сущность проверки. Метод эквивалентных преобразований уравнений и с квадратными радикалами. Освобождение от кубических радикалов. </w:t>
      </w:r>
    </w:p>
    <w:p w:rsidR="007D4819" w:rsidRDefault="007D4819" w:rsidP="007D4819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4.Показательные уравнения и неравенства.(7 ч.)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Свойства показательных функций. Основные свойства степеней. Методы решения показательных уравнений и неравенств: функционально – графический метод; метод уравнивания показателей; метод введения новой переменной. Метод интервалов при решении показательных неравенств.</w:t>
      </w:r>
    </w:p>
    <w:p w:rsidR="007D4819" w:rsidRDefault="007D4819" w:rsidP="007D4819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5.Логарифмические уравнения и неравенства. (8ч.)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Основное логарифмическое тождество. Формулы преобразования логарифмов. Эквивалентные переходы, позволяющие избавится от логарифмов. Основные методы решения логарифмических уравнений и неравенств: функционально – графический метод; метод потенцирования; метод введения новой переменной.</w:t>
      </w:r>
    </w:p>
    <w:p w:rsidR="007D4819" w:rsidRDefault="007D4819" w:rsidP="007D4819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6.Уравнения и неравенства смешанного типа. (4ч.)</w:t>
      </w:r>
    </w:p>
    <w:p w:rsidR="007D4819" w:rsidRDefault="007D4819" w:rsidP="007D4819">
      <w:pPr>
        <w:pStyle w:val="a3"/>
        <w:shd w:val="clear" w:color="auto" w:fill="FFFFFF"/>
        <w:spacing w:before="0" w:beforeAutospacing="0" w:after="68" w:afterAutospacing="0"/>
        <w:rPr>
          <w:b/>
          <w:bCs/>
          <w:color w:val="000000" w:themeColor="text1"/>
          <w:shd w:val="clear" w:color="auto" w:fill="FFFFFF"/>
        </w:rPr>
      </w:pPr>
      <w:r>
        <w:rPr>
          <w:color w:val="000000" w:themeColor="text1"/>
        </w:rPr>
        <w:t>Умение решать нестандартные (да и “обычные”) задачи с помощью свойств функций, т.е. анализа областей определения функций, применение монотонности функции, оценки левых и правых частей уравнения или неравенства.</w:t>
      </w:r>
    </w:p>
    <w:p w:rsidR="007D4819" w:rsidRDefault="007D4819" w:rsidP="007D4819">
      <w:pPr>
        <w:pStyle w:val="a3"/>
        <w:shd w:val="clear" w:color="auto" w:fill="FFFFFF"/>
        <w:spacing w:before="0" w:beforeAutospacing="0" w:after="68" w:afterAutospacing="0"/>
        <w:rPr>
          <w:color w:val="000000" w:themeColor="text1"/>
        </w:rPr>
      </w:pPr>
      <w:r>
        <w:rPr>
          <w:color w:val="000000" w:themeColor="text1"/>
        </w:rPr>
        <w:t>При решении этих уравнений и неравен</w:t>
      </w:r>
      <w:proofErr w:type="gramStart"/>
      <w:r>
        <w:rPr>
          <w:color w:val="000000" w:themeColor="text1"/>
        </w:rPr>
        <w:t>ств пр</w:t>
      </w:r>
      <w:proofErr w:type="gramEnd"/>
      <w:r>
        <w:rPr>
          <w:color w:val="000000" w:themeColor="text1"/>
        </w:rPr>
        <w:t>иходится применять комбинации различных приёмов. Решение уравнений требует, как правило, некоторых преобразований, после которых оно сведётся к простейшему уравнению, линейному или квадратному. При проведении преобразований мы изменяем внешний вид уравнения (упрощаем уравнение), но при этом можем изменить множество его решений, так как проводим, как правило, неравносильные преобразования.</w:t>
      </w:r>
    </w:p>
    <w:p w:rsidR="007D4819" w:rsidRDefault="007D4819" w:rsidP="007D4819">
      <w:pPr>
        <w:pStyle w:val="a3"/>
        <w:shd w:val="clear" w:color="auto" w:fill="FFFFFF"/>
        <w:spacing w:before="0" w:beforeAutospacing="0" w:after="68" w:afterAutospacing="0"/>
        <w:rPr>
          <w:color w:val="000000" w:themeColor="text1"/>
        </w:rPr>
      </w:pPr>
      <w:r>
        <w:rPr>
          <w:color w:val="000000" w:themeColor="text1"/>
        </w:rPr>
        <w:t>Изменение множества решений исходного уравнения может происходить по двум причинам:</w:t>
      </w:r>
    </w:p>
    <w:p w:rsidR="007D4819" w:rsidRDefault="007D4819" w:rsidP="007D4819">
      <w:pPr>
        <w:pStyle w:val="a3"/>
        <w:shd w:val="clear" w:color="auto" w:fill="FFFFFF"/>
        <w:spacing w:before="0" w:beforeAutospacing="0" w:after="68" w:afterAutospacing="0"/>
        <w:rPr>
          <w:color w:val="000000" w:themeColor="text1"/>
        </w:rPr>
      </w:pPr>
      <w:r>
        <w:rPr>
          <w:color w:val="000000" w:themeColor="text1"/>
        </w:rPr>
        <w:t>-проводимые с уравнением действия (умножение на функцию, деление, прибавление – вычитание функции, возведение в степень и другие преобразования);</w:t>
      </w:r>
    </w:p>
    <w:p w:rsidR="007D4819" w:rsidRDefault="007D4819" w:rsidP="007D4819">
      <w:pPr>
        <w:pStyle w:val="a3"/>
        <w:shd w:val="clear" w:color="auto" w:fill="FFFFFF"/>
        <w:spacing w:before="0" w:beforeAutospacing="0" w:after="68" w:afterAutospacing="0"/>
        <w:rPr>
          <w:color w:val="000000" w:themeColor="text1"/>
        </w:rPr>
      </w:pPr>
      <w:r>
        <w:rPr>
          <w:color w:val="000000" w:themeColor="text1"/>
        </w:rPr>
        <w:t xml:space="preserve">-изменение ОДЗ исходного уравнения за счёт использования в преобразовании новой функции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 xml:space="preserve"> другой ОДЗ. Здесь возможно как приобретение корней за счёт расширения ОДЗ, так и потеря корней за счёт сужения ОДЗ исходного уравнения.</w:t>
      </w:r>
    </w:p>
    <w:p w:rsidR="007D4819" w:rsidRDefault="007D4819" w:rsidP="007D4819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7. Неравенства с модулем (2ч.)</w:t>
      </w:r>
    </w:p>
    <w:p w:rsidR="007D4819" w:rsidRDefault="007D4819" w:rsidP="007D4819">
      <w:pPr>
        <w:pStyle w:val="definition"/>
        <w:shd w:val="clear" w:color="auto" w:fill="FFFFFF"/>
        <w:spacing w:before="0" w:beforeAutospacing="0" w:after="75" w:afterAutospacing="0"/>
        <w:rPr>
          <w:color w:val="000000" w:themeColor="text1"/>
        </w:rPr>
      </w:pPr>
      <w:r>
        <w:rPr>
          <w:color w:val="000000" w:themeColor="text1"/>
        </w:rPr>
        <w:t xml:space="preserve">Основные способы решений неравенств с модулем во многом совпадают с методами решения аналогичных уравнений. Только, решая неравенства с модулем (как, впрочем, и </w:t>
      </w:r>
      <w:r>
        <w:rPr>
          <w:color w:val="000000" w:themeColor="text1"/>
        </w:rPr>
        <w:lastRenderedPageBreak/>
        <w:t>неравенства вообще), нужно очень внимательно совершать равносильные переходы и следить не только за тем, чтобы не приобрести новые решения, но и за тем, чтобы не потерять уже имеющиеся.</w:t>
      </w:r>
    </w:p>
    <w:p w:rsidR="001173BB" w:rsidRDefault="001173BB" w:rsidP="001173BB">
      <w:pPr>
        <w:pStyle w:val="definition"/>
        <w:shd w:val="clear" w:color="auto" w:fill="FFFFFF"/>
        <w:spacing w:before="0" w:beforeAutospacing="0" w:after="75" w:afterAutospacing="0"/>
        <w:rPr>
          <w:color w:val="000000" w:themeColor="text1"/>
        </w:rPr>
      </w:pPr>
      <w:r>
        <w:rPr>
          <w:color w:val="000000" w:themeColor="text1"/>
        </w:rPr>
        <w:t xml:space="preserve">Стандартный путь решения неравенств с модулем заключается в том, что </w:t>
      </w:r>
      <w:proofErr w:type="gramStart"/>
      <w:r>
        <w:rPr>
          <w:color w:val="000000" w:themeColor="text1"/>
        </w:rPr>
        <w:t>координатная</w:t>
      </w:r>
      <w:proofErr w:type="gramEnd"/>
      <w:r>
        <w:rPr>
          <w:color w:val="000000" w:themeColor="text1"/>
        </w:rPr>
        <w:t xml:space="preserve"> прямая разбивается на промежутки, границами этих промежутков являются нули подмодульных выражений, а затем неравенство решается на каждом из промежутков.</w:t>
      </w:r>
    </w:p>
    <w:p w:rsidR="001173BB" w:rsidRDefault="001173BB" w:rsidP="001173BB">
      <w:pPr>
        <w:pStyle w:val="definition"/>
        <w:shd w:val="clear" w:color="auto" w:fill="FFFFFF"/>
        <w:spacing w:before="0" w:beforeAutospacing="0" w:after="75" w:afterAutospacing="0"/>
        <w:rPr>
          <w:color w:val="000000" w:themeColor="text1"/>
        </w:rPr>
      </w:pPr>
      <w:r>
        <w:rPr>
          <w:color w:val="000000" w:themeColor="text1"/>
        </w:rPr>
        <w:t>Этот метод работает всегда. Нужно понимать, что раскрытие модуля по определению неизменно приводит к цели. Конечно же, этот метод не является оптимальным: в условиях ЕГЭ, где важен не только результат, но и то время, которое потрачено на его получение. Рассмотрим методы, не связанные с поиском нулей функций, стоящих под знаком модуля.</w:t>
      </w:r>
    </w:p>
    <w:p w:rsidR="001173BB" w:rsidRDefault="001173BB" w:rsidP="001173BB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173BB" w:rsidRDefault="001173BB" w:rsidP="007D4819">
      <w:pPr>
        <w:pStyle w:val="definition"/>
        <w:shd w:val="clear" w:color="auto" w:fill="FFFFFF"/>
        <w:spacing w:before="0" w:beforeAutospacing="0" w:after="75" w:afterAutospacing="0"/>
        <w:rPr>
          <w:color w:val="000000" w:themeColor="text1"/>
        </w:rPr>
      </w:pPr>
    </w:p>
    <w:p w:rsidR="00BE758E" w:rsidRPr="001173BB" w:rsidRDefault="00BE758E" w:rsidP="00BE758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color w:val="000000" w:themeColor="text1"/>
        </w:rPr>
        <w:t>8.</w:t>
      </w:r>
      <w:r w:rsidRPr="00BE758E">
        <w:rPr>
          <w:b/>
          <w:bCs/>
          <w:color w:val="000000"/>
        </w:rPr>
        <w:t xml:space="preserve"> </w:t>
      </w:r>
      <w:r w:rsidRPr="00DB09BA">
        <w:rPr>
          <w:b/>
          <w:bCs/>
          <w:color w:val="000000"/>
        </w:rPr>
        <w:t>Теория вероятностей. (2 часа)</w:t>
      </w:r>
      <w:r w:rsidRPr="00DB09BA">
        <w:rPr>
          <w:rStyle w:val="apple-converted-space"/>
          <w:b/>
          <w:bCs/>
        </w:rPr>
        <w:t> </w:t>
      </w:r>
      <w:r w:rsidRPr="001173BB">
        <w:rPr>
          <w:i/>
          <w:color w:val="000000"/>
        </w:rPr>
        <w:t xml:space="preserve">Классическая вероятность. </w:t>
      </w:r>
      <w:r w:rsidR="001173BB" w:rsidRPr="001173BB">
        <w:rPr>
          <w:bCs/>
          <w:i/>
          <w:color w:val="000000"/>
          <w:shd w:val="clear" w:color="auto" w:fill="FFFFFF"/>
        </w:rPr>
        <w:t xml:space="preserve"> Вероятности сложных событий.</w:t>
      </w:r>
    </w:p>
    <w:p w:rsidR="00BE758E" w:rsidRDefault="00BE758E" w:rsidP="007D4819">
      <w:pPr>
        <w:pStyle w:val="definition"/>
        <w:shd w:val="clear" w:color="auto" w:fill="FFFFFF"/>
        <w:spacing w:before="0" w:beforeAutospacing="0" w:after="75" w:afterAutospacing="0"/>
        <w:rPr>
          <w:color w:val="000000" w:themeColor="text1"/>
        </w:rPr>
      </w:pPr>
    </w:p>
    <w:p w:rsidR="007D4819" w:rsidRDefault="007D4819" w:rsidP="007D4819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D4819" w:rsidRDefault="007D4819" w:rsidP="007D4819">
      <w:pPr>
        <w:shd w:val="clear" w:color="auto" w:fill="FFFFFF"/>
        <w:spacing w:after="6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Требования к уровню подготовки выпускников по курсу.</w:t>
      </w:r>
    </w:p>
    <w:p w:rsidR="007D4819" w:rsidRDefault="007D4819" w:rsidP="007D4819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Выпускник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должен знать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 такое уравнение, корень уравнения, равносильные уравнения, уравнения – следствия, посторонний корень, потерянный корень уравнения.</w:t>
      </w:r>
    </w:p>
    <w:p w:rsidR="007D4819" w:rsidRDefault="007D4819" w:rsidP="007D4819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Выпускник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должен уметь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7D4819" w:rsidRDefault="007D4819" w:rsidP="007D4819">
      <w:pPr>
        <w:numPr>
          <w:ilvl w:val="0"/>
          <w:numId w:val="9"/>
        </w:num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распределять уравнения по видам и решать их предлагаемыми способами, выбирать более рациональный способ решения, если возможно одно и то же уравнение решать различными способами.</w:t>
      </w:r>
    </w:p>
    <w:p w:rsidR="007D4819" w:rsidRDefault="007D4819" w:rsidP="007D4819">
      <w:pPr>
        <w:numPr>
          <w:ilvl w:val="0"/>
          <w:numId w:val="9"/>
        </w:num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анализировать, сопоставлять, сравнивать, систематизировать и обобщать, самостоятельно работать с математической литературой и использовать информационные технологии;</w:t>
      </w:r>
    </w:p>
    <w:p w:rsidR="007D4819" w:rsidRDefault="007D4819" w:rsidP="007D4819">
      <w:pPr>
        <w:numPr>
          <w:ilvl w:val="0"/>
          <w:numId w:val="9"/>
        </w:num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ставить цели и планировать действия для их достижения.</w:t>
      </w:r>
    </w:p>
    <w:p w:rsidR="007D4819" w:rsidRDefault="007D4819" w:rsidP="007D4819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приобретенные знания и умения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 практической деятельности и повседневной жизни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7D4819" w:rsidRDefault="007D4819" w:rsidP="007D4819">
      <w:pPr>
        <w:numPr>
          <w:ilvl w:val="0"/>
          <w:numId w:val="10"/>
        </w:num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практических расчетов</w:t>
      </w:r>
    </w:p>
    <w:p w:rsidR="007D4819" w:rsidRDefault="007D4819" w:rsidP="007D4819">
      <w:pPr>
        <w:numPr>
          <w:ilvl w:val="0"/>
          <w:numId w:val="10"/>
        </w:num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оценки своих индивидуальных возможностей в соответствии с избираемой деятельностью</w:t>
      </w:r>
    </w:p>
    <w:p w:rsidR="007D4819" w:rsidRDefault="007D4819" w:rsidP="007D4819">
      <w:pPr>
        <w:numPr>
          <w:ilvl w:val="0"/>
          <w:numId w:val="10"/>
        </w:num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самоанализа деятельности и самооценки ее результата.</w:t>
      </w:r>
    </w:p>
    <w:p w:rsidR="004C0C75" w:rsidRDefault="007D4819" w:rsidP="007D4819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Результатом освоения курса будет решение уравнений и неравен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 в пр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обном и реальном экзамене профильного уровня, отработка у выпускников предметных знаний, умений и навыков, направленные на дальнейшее успешное изучение математики в ВУЗах.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4C0C75" w:rsidRDefault="004C0C75" w:rsidP="002D7334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C4A43" w:rsidRPr="00DB09BA" w:rsidRDefault="007C4A43" w:rsidP="0044663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09B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11 класса</w:t>
      </w:r>
    </w:p>
    <w:p w:rsidR="007C4A43" w:rsidRPr="00DB09BA" w:rsidRDefault="007C4A43" w:rsidP="007C4A43">
      <w:pPr>
        <w:shd w:val="clear" w:color="auto" w:fill="FFFFFF"/>
        <w:spacing w:after="3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09BA">
        <w:rPr>
          <w:rFonts w:ascii="Times New Roman" w:hAnsi="Times New Roman" w:cs="Times New Roman"/>
          <w:color w:val="000000"/>
          <w:sz w:val="24"/>
          <w:szCs w:val="24"/>
        </w:rPr>
        <w:t>Всего 34 часа</w:t>
      </w:r>
    </w:p>
    <w:tbl>
      <w:tblPr>
        <w:tblW w:w="89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0"/>
        <w:gridCol w:w="5846"/>
        <w:gridCol w:w="1134"/>
        <w:gridCol w:w="1134"/>
      </w:tblGrid>
      <w:tr w:rsidR="004A6C43" w:rsidRPr="00DB09BA" w:rsidTr="004326B5">
        <w:trPr>
          <w:trHeight w:val="51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A6C43" w:rsidRPr="00DB09BA" w:rsidRDefault="004A6C43" w:rsidP="0061513B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A6C43" w:rsidRPr="00DB09BA" w:rsidRDefault="004A6C43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n/n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4A6C43" w:rsidRPr="00DB09BA" w:rsidRDefault="004A6C43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Наименование тем курса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A6C43" w:rsidRPr="00DB09BA" w:rsidRDefault="00FF50B5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6C43" w:rsidRPr="00DB09BA" w:rsidRDefault="00FF50B5" w:rsidP="0061513B">
            <w:pPr>
              <w:spacing w:line="343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4A6C43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A6C43" w:rsidRPr="00DB09BA" w:rsidRDefault="004A6C43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4A6C43" w:rsidRPr="00DB09BA" w:rsidRDefault="004326B5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Тригонометрические у</w:t>
            </w:r>
            <w:r w:rsidR="00E90E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равнения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A6C43" w:rsidRPr="000F79B6" w:rsidRDefault="004326B5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6C43" w:rsidRPr="00DB09BA" w:rsidRDefault="004A6C43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6C43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A6C43" w:rsidRPr="000F79B6" w:rsidRDefault="004A6C4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C90BCB" w:rsidRPr="00C90BCB" w:rsidRDefault="001F652C" w:rsidP="000F79B6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тригонометрических уравнений</w:t>
            </w:r>
            <w:proofErr w:type="gramStart"/>
            <w:r w:rsidR="00731A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0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="00C90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содержащих радикалы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A6C43" w:rsidRPr="00DB09BA" w:rsidRDefault="000F79B6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6C43" w:rsidRPr="00DB09BA" w:rsidRDefault="004A6C43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C43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A6C43" w:rsidRPr="000F79B6" w:rsidRDefault="004A6C4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4A6C43" w:rsidRPr="000F79B6" w:rsidRDefault="001F652C" w:rsidP="000F79B6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тригонометрических уравнений</w:t>
            </w:r>
            <w:r w:rsidR="00C90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методом введения вспомогательного угла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A6C43" w:rsidRPr="00DB09BA" w:rsidRDefault="000F79B6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6C43" w:rsidRPr="00DB09BA" w:rsidRDefault="004A6C43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C43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A6C43" w:rsidRPr="000F79B6" w:rsidRDefault="004A6C4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4A6C43" w:rsidRPr="000F79B6" w:rsidRDefault="001F652C" w:rsidP="000F79B6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тригонометрических уравнений</w:t>
            </w:r>
            <w:r w:rsidR="00654DAD"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Исследование ОДЗ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A6C43" w:rsidRPr="00DB09BA" w:rsidRDefault="000F79B6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6C43" w:rsidRPr="00DB09BA" w:rsidRDefault="004A6C43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C43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A6C43" w:rsidRPr="000F79B6" w:rsidRDefault="004A6C4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4A6C43" w:rsidRPr="000F79B6" w:rsidRDefault="001F652C" w:rsidP="000F79B6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тригонометрических уравнений</w:t>
            </w:r>
            <w:r w:rsidR="00654DAD"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Исследование ОДЗ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A6C43" w:rsidRPr="00DB09BA" w:rsidRDefault="000F79B6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6C43" w:rsidRPr="00DB09BA" w:rsidRDefault="004A6C43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C43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A6C43" w:rsidRPr="000F79B6" w:rsidRDefault="004A6C4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4A6C43" w:rsidRPr="000F79B6" w:rsidRDefault="00631E63" w:rsidP="000F79B6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тригонометрических уравнений. Отбор корней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A6C43" w:rsidRPr="00DB09BA" w:rsidRDefault="000F79B6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6C43" w:rsidRPr="00DB09BA" w:rsidRDefault="004A6C43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C43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A6C43" w:rsidRPr="000F79B6" w:rsidRDefault="004A6C4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4A6C43" w:rsidRPr="000F79B6" w:rsidRDefault="00654DAD" w:rsidP="000F79B6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тригонометрических уравнений.</w:t>
            </w:r>
            <w:r w:rsidR="00510348"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Отбор корней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A6C43" w:rsidRPr="00DB09BA" w:rsidRDefault="000F79B6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6C43" w:rsidRPr="00DB09BA" w:rsidRDefault="004A6C43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6B5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326B5" w:rsidRPr="000F79B6" w:rsidRDefault="004326B5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4326B5" w:rsidRPr="004326B5" w:rsidRDefault="004326B5" w:rsidP="000F79B6">
            <w:pPr>
              <w:spacing w:line="343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6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Рациональные и иррациональные уравнения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326B5" w:rsidRPr="004326B5" w:rsidRDefault="004326B5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26B5" w:rsidRPr="00DB09BA" w:rsidRDefault="004326B5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348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10348" w:rsidRPr="000F79B6" w:rsidRDefault="00631E6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10348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10348" w:rsidRPr="000F79B6" w:rsidRDefault="00E90E44" w:rsidP="000F79B6">
            <w:pPr>
              <w:spacing w:after="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рациональных</w:t>
            </w:r>
            <w:r w:rsidR="00510348"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уравнени</w:t>
            </w: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510348" w:rsidRPr="00DB09BA" w:rsidRDefault="000F79B6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0348" w:rsidRPr="00DB09BA" w:rsidRDefault="00510348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348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10348" w:rsidRPr="000F79B6" w:rsidRDefault="00631E6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10348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10348" w:rsidRPr="000F79B6" w:rsidRDefault="00E90E44" w:rsidP="000F79B6">
            <w:pPr>
              <w:spacing w:after="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иррациональных</w:t>
            </w:r>
            <w:r w:rsidR="00510348"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уравнени</w:t>
            </w: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510348" w:rsidRPr="00DB09BA" w:rsidRDefault="000F79B6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0348" w:rsidRPr="00DB09BA" w:rsidRDefault="00510348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6B5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326B5" w:rsidRDefault="004326B5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326B5" w:rsidRPr="004326B5" w:rsidRDefault="004326B5" w:rsidP="000F79B6">
            <w:pPr>
              <w:spacing w:after="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6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326B5" w:rsidRPr="004326B5" w:rsidRDefault="004326B5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26B5" w:rsidRPr="00DB09BA" w:rsidRDefault="004326B5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348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10348" w:rsidRPr="00631E63" w:rsidRDefault="00631E6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10348" w:rsidRPr="000F79B6" w:rsidRDefault="00E90E44" w:rsidP="000F79B6">
            <w:pPr>
              <w:spacing w:after="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логарифмических</w:t>
            </w:r>
            <w:r w:rsidR="00510348"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уравнени</w:t>
            </w: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C90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D38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содержащих п</w:t>
            </w:r>
            <w:r w:rsidR="00C90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еременную в основании логарифма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510348" w:rsidRPr="000F79B6" w:rsidRDefault="000F79B6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0348" w:rsidRDefault="00510348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10348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10348" w:rsidRPr="00631E63" w:rsidRDefault="00631E6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10348" w:rsidRPr="000F79B6" w:rsidRDefault="00E90E44" w:rsidP="000F79B6">
            <w:pPr>
              <w:spacing w:after="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логарифмических</w:t>
            </w:r>
            <w:r w:rsidR="00510348"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уравнени</w:t>
            </w: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510348" w:rsidRPr="000F79B6" w:rsidRDefault="000F79B6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0348" w:rsidRDefault="00510348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326B5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326B5" w:rsidRDefault="004326B5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326B5" w:rsidRPr="004326B5" w:rsidRDefault="004326B5" w:rsidP="000F79B6">
            <w:pPr>
              <w:spacing w:after="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6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326B5" w:rsidRPr="004326B5" w:rsidRDefault="004326B5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26B5" w:rsidRDefault="004326B5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631E6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8C50ED" w:rsidRPr="000F79B6" w:rsidRDefault="004C00DA" w:rsidP="000F79B6">
            <w:pPr>
              <w:spacing w:after="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показательных</w:t>
            </w:r>
            <w:r w:rsidR="008C50ED"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уравнени</w:t>
            </w: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D90E14" w:rsidRDefault="000F79B6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90E14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631E6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C50ED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8C50ED" w:rsidRPr="000F79B6" w:rsidRDefault="004C00DA" w:rsidP="000F79B6">
            <w:pPr>
              <w:spacing w:after="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показательных</w:t>
            </w:r>
            <w:r w:rsidR="008C50ED"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уравнени</w:t>
            </w: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DB09BA" w:rsidRDefault="000F79B6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6B5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326B5" w:rsidRDefault="004326B5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4326B5" w:rsidRPr="004326B5" w:rsidRDefault="004326B5" w:rsidP="000F79B6">
            <w:pPr>
              <w:spacing w:after="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6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Уравнения смешанного типа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326B5" w:rsidRPr="004326B5" w:rsidRDefault="004326B5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26B5" w:rsidRPr="00DB09BA" w:rsidRDefault="004326B5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631E6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C50ED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8C50ED" w:rsidRPr="000F79B6" w:rsidRDefault="004C00DA" w:rsidP="000F79B6">
            <w:pPr>
              <w:spacing w:after="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уравнений</w:t>
            </w:r>
            <w:r w:rsidR="008C50ED"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смешанного типа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DB09BA" w:rsidRDefault="000F79B6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631E6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C50ED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8C50ED" w:rsidRPr="000F79B6" w:rsidRDefault="004C00DA" w:rsidP="000F79B6">
            <w:pPr>
              <w:spacing w:after="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уравнений</w:t>
            </w:r>
            <w:r w:rsidR="008C50ED"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смешанного типа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DB09BA" w:rsidRDefault="000F79B6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631E6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  <w:r w:rsidR="008C50ED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8C50ED" w:rsidRPr="000F79B6" w:rsidRDefault="004C00DA" w:rsidP="000F79B6">
            <w:pPr>
              <w:spacing w:after="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уравнений</w:t>
            </w:r>
            <w:r w:rsidR="008C50ED"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смешанного типа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DB09BA" w:rsidRDefault="000F79B6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8C50ED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ED" w:rsidRPr="000F79B6" w:rsidRDefault="004326B5" w:rsidP="000F79B6">
            <w:pPr>
              <w:spacing w:after="300" w:line="343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Рациональные н</w:t>
            </w:r>
            <w:r w:rsidR="00E90E44" w:rsidRPr="000F79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еравенства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B4127F" w:rsidRDefault="004326B5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631E6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8C50ED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ED" w:rsidRPr="000F79B6" w:rsidRDefault="004C00DA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рациональных</w:t>
            </w:r>
            <w:r w:rsidR="00A161E3"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неравенств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DB09BA" w:rsidRDefault="00B4127F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631E6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8C50ED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ED" w:rsidRPr="000F79B6" w:rsidRDefault="004C00DA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рациональных неравенств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DB09BA" w:rsidRDefault="00B4127F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631E63" w:rsidP="000F79B6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61513B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ED" w:rsidRPr="000F79B6" w:rsidRDefault="004C00DA" w:rsidP="000F79B6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рациональных неравенств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B4127F" w:rsidRDefault="00B4127F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6B5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326B5" w:rsidRDefault="004326B5" w:rsidP="000F79B6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4326B5" w:rsidRPr="004326B5" w:rsidRDefault="004326B5" w:rsidP="000F79B6">
            <w:pPr>
              <w:spacing w:line="343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6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326B5" w:rsidRPr="004326B5" w:rsidRDefault="004326B5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6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26B5" w:rsidRPr="00DB09BA" w:rsidRDefault="004326B5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631E6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8C50ED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ED" w:rsidRPr="000F79B6" w:rsidRDefault="004C00DA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показательных</w:t>
            </w:r>
            <w:r w:rsidR="00A161E3"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неравенств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631E6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C50ED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ED" w:rsidRPr="000F79B6" w:rsidRDefault="004C00DA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показательных неравенств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631E6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8C50ED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ED" w:rsidRPr="000F79B6" w:rsidRDefault="004C00DA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показательных неравенств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631E6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8C50ED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ED" w:rsidRPr="000F79B6" w:rsidRDefault="004C00DA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показательных неравенств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631E6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8C50ED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ED" w:rsidRPr="000F79B6" w:rsidRDefault="004C00DA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показательных неравенств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6B5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326B5" w:rsidRDefault="004326B5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4326B5" w:rsidRPr="004326B5" w:rsidRDefault="004326B5" w:rsidP="000F79B6">
            <w:pPr>
              <w:spacing w:after="300" w:line="343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6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326B5" w:rsidRPr="004326B5" w:rsidRDefault="004326B5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26B5" w:rsidRPr="00DB09BA" w:rsidRDefault="004326B5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631E6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8C50ED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ED" w:rsidRPr="000F79B6" w:rsidRDefault="00421E50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логарифмических</w:t>
            </w:r>
            <w:r w:rsidR="00A161E3"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неравенств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631E63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8C50ED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ED" w:rsidRPr="000F79B6" w:rsidRDefault="004C00DA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логарифмических</w:t>
            </w:r>
            <w:r w:rsidR="00A161E3"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неравенств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631E63" w:rsidP="000F79B6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61513B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ED" w:rsidRPr="000F79B6" w:rsidRDefault="004C00DA" w:rsidP="000F79B6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логарифмических  неравенств</w:t>
            </w:r>
            <w:r w:rsidR="00432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переменному основанию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B4127F" w:rsidRDefault="00B4127F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483927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8C50ED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ED" w:rsidRPr="000F79B6" w:rsidRDefault="004C00DA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логарифмических  неравенств</w:t>
            </w:r>
            <w:r w:rsidR="00A161E3"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переменному основанию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483927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8C50ED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ED" w:rsidRPr="000F79B6" w:rsidRDefault="004C00DA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логарифмических  неравенств по переменному основанию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6B5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326B5" w:rsidRDefault="004326B5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4326B5" w:rsidRPr="004326B5" w:rsidRDefault="004326B5" w:rsidP="000F79B6">
            <w:pPr>
              <w:spacing w:after="300" w:line="343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6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Смешанные неравенства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326B5" w:rsidRPr="004326B5" w:rsidRDefault="004326B5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6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26B5" w:rsidRPr="00DB09BA" w:rsidRDefault="004326B5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483927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8C50ED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ED" w:rsidRPr="000F79B6" w:rsidRDefault="004C00DA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</w:t>
            </w:r>
            <w:r w:rsidR="00432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смешанных неравенств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483927" w:rsidP="000F79B6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700D26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ED" w:rsidRPr="000F79B6" w:rsidRDefault="009A1E9F" w:rsidP="000F79B6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смешанных неравенств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B4127F" w:rsidRDefault="00327B85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2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26B5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326B5" w:rsidRDefault="004326B5" w:rsidP="000F79B6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4326B5" w:rsidRPr="00857528" w:rsidRDefault="00857528" w:rsidP="000F79B6">
            <w:pPr>
              <w:spacing w:line="343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75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Неравенства, содержащие переменную под знаком </w:t>
            </w:r>
            <w:r w:rsidRPr="008575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модуля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326B5" w:rsidRPr="00857528" w:rsidRDefault="00857528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75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326B5" w:rsidRPr="00857528" w:rsidRDefault="004326B5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483927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  <w:r w:rsidR="008C50ED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ED" w:rsidRPr="000F79B6" w:rsidRDefault="006E6ED8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0DA"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неравенств</w:t>
            </w: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модулем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0F79B6" w:rsidRDefault="00483927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8C50ED" w:rsidRPr="000F7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ED" w:rsidRPr="000F79B6" w:rsidRDefault="006E6ED8" w:rsidP="00327B85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7B85" w:rsidRPr="000F7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</w:t>
            </w:r>
            <w:r w:rsidR="009A1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ение неравенств с модулем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927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83927" w:rsidRDefault="00483927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483927" w:rsidRPr="009A1E9F" w:rsidRDefault="009A1E9F" w:rsidP="00327B85">
            <w:pPr>
              <w:spacing w:after="300" w:line="343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1E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 вероятностей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83927" w:rsidRPr="00421E50" w:rsidRDefault="009A1E9F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1E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3927" w:rsidRPr="00DB09BA" w:rsidRDefault="00483927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927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83927" w:rsidRDefault="00483927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483927" w:rsidRPr="00421E50" w:rsidRDefault="009A1E9F" w:rsidP="00327B85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1E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Классическая вероятность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83927" w:rsidRPr="00DB09BA" w:rsidRDefault="009A1E9F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3927" w:rsidRPr="00DB09BA" w:rsidRDefault="00483927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E9F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A1E9F" w:rsidRDefault="009A1E9F" w:rsidP="000F79B6">
            <w:pPr>
              <w:spacing w:after="300"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9A1E9F" w:rsidRPr="00421E50" w:rsidRDefault="009A1E9F" w:rsidP="009A1E9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421E50">
              <w:rPr>
                <w:bCs/>
                <w:i/>
                <w:color w:val="000000"/>
                <w:shd w:val="clear" w:color="auto" w:fill="FFFFFF"/>
              </w:rPr>
              <w:t xml:space="preserve"> Вероятности сложных событий.</w:t>
            </w:r>
          </w:p>
          <w:p w:rsidR="009A1E9F" w:rsidRPr="00421E50" w:rsidRDefault="009A1E9F" w:rsidP="00327B85">
            <w:pPr>
              <w:spacing w:after="300" w:line="34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A1E9F" w:rsidRPr="00DB09BA" w:rsidRDefault="009A1E9F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1E9F" w:rsidRPr="00DB09BA" w:rsidRDefault="009A1E9F" w:rsidP="0061513B">
            <w:pPr>
              <w:spacing w:after="300"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0ED" w:rsidRPr="00DB09BA" w:rsidTr="004326B5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8C50ED" w:rsidRPr="00DB09BA" w:rsidRDefault="008C50ED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8C50ED" w:rsidRPr="00DB09BA" w:rsidRDefault="008C50ED" w:rsidP="0061513B">
            <w:pPr>
              <w:spacing w:line="34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8C50ED" w:rsidRPr="00DB09BA" w:rsidRDefault="008C50ED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 ч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50ED" w:rsidRPr="00DB09BA" w:rsidRDefault="008C50ED" w:rsidP="0061513B">
            <w:pPr>
              <w:spacing w:line="34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C4A43" w:rsidRPr="00DB09BA" w:rsidRDefault="007C4A43" w:rsidP="007C4A4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B55B2" w:rsidRPr="008D3F4C" w:rsidRDefault="008D3F4C">
      <w:pPr>
        <w:rPr>
          <w:rFonts w:ascii="Times New Roman" w:hAnsi="Times New Roman" w:cs="Times New Roman"/>
          <w:b/>
          <w:sz w:val="24"/>
          <w:szCs w:val="24"/>
        </w:rPr>
      </w:pPr>
      <w:r w:rsidRPr="008D3F4C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</w:p>
    <w:p w:rsidR="008D3F4C" w:rsidRPr="008D3F4C" w:rsidRDefault="008D3F4C" w:rsidP="008D3F4C">
      <w:pPr>
        <w:pStyle w:val="a5"/>
        <w:numPr>
          <w:ilvl w:val="0"/>
          <w:numId w:val="5"/>
        </w:numPr>
        <w:rPr>
          <w:color w:val="000000"/>
          <w:lang w:eastAsia="ru-RU"/>
        </w:rPr>
      </w:pPr>
      <w:r w:rsidRPr="008D3F4C">
        <w:rPr>
          <w:color w:val="000000"/>
          <w:lang w:eastAsia="ru-RU"/>
        </w:rPr>
        <w:t>Учебники:</w:t>
      </w:r>
      <w:r>
        <w:rPr>
          <w:color w:val="000000"/>
          <w:lang w:eastAsia="ru-RU"/>
        </w:rPr>
        <w:t xml:space="preserve"> Ю.Н. Макарычев</w:t>
      </w:r>
      <w:r w:rsidRPr="008D3F4C">
        <w:rPr>
          <w:color w:val="000000"/>
          <w:lang w:eastAsia="ru-RU"/>
        </w:rPr>
        <w:t xml:space="preserve"> и др. «Алгебра</w:t>
      </w:r>
      <w:proofErr w:type="gramStart"/>
      <w:r w:rsidRPr="008D3F4C">
        <w:rPr>
          <w:color w:val="000000"/>
          <w:lang w:eastAsia="ru-RU"/>
        </w:rPr>
        <w:t>7</w:t>
      </w:r>
      <w:proofErr w:type="gramEnd"/>
      <w:r w:rsidRPr="008D3F4C">
        <w:rPr>
          <w:color w:val="000000"/>
          <w:lang w:eastAsia="ru-RU"/>
        </w:rPr>
        <w:t>», «Алгебра8», «Алг</w:t>
      </w:r>
      <w:r>
        <w:rPr>
          <w:color w:val="000000"/>
          <w:lang w:eastAsia="ru-RU"/>
        </w:rPr>
        <w:t>ебра9», Просвещение, 2019</w:t>
      </w:r>
    </w:p>
    <w:p w:rsidR="008D3F4C" w:rsidRPr="008D3F4C" w:rsidRDefault="002E5472" w:rsidP="008D3F4C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Ш.А. Алимов и др. "Алгебра и начала математического анализа 10-11 ", учебник. М Просвещение, 2018</w:t>
      </w:r>
    </w:p>
    <w:p w:rsidR="008D3F4C" w:rsidRDefault="008D3F4C" w:rsidP="008D3F4C">
      <w:pPr>
        <w:numPr>
          <w:ilvl w:val="0"/>
          <w:numId w:val="5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F4C">
        <w:rPr>
          <w:rFonts w:ascii="Times New Roman" w:hAnsi="Times New Roman" w:cs="Times New Roman"/>
          <w:color w:val="000000"/>
          <w:sz w:val="24"/>
          <w:szCs w:val="24"/>
        </w:rPr>
        <w:t>Л.С.Атанасян и др. «Геометрия 7 – 9»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3F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 «Геометрия 10-11</w:t>
      </w:r>
      <w:r w:rsidRPr="008D3F4C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E5472">
        <w:rPr>
          <w:rFonts w:ascii="Times New Roman" w:hAnsi="Times New Roman" w:cs="Times New Roman"/>
          <w:color w:val="000000"/>
          <w:sz w:val="24"/>
          <w:szCs w:val="24"/>
        </w:rPr>
        <w:t>Учебник. М.</w:t>
      </w:r>
      <w:proofErr w:type="gramStart"/>
      <w:r w:rsidR="002E547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2E5472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2018</w:t>
      </w:r>
    </w:p>
    <w:p w:rsidR="005168D5" w:rsidRDefault="005168D5" w:rsidP="005168D5">
      <w:pPr>
        <w:numPr>
          <w:ilvl w:val="0"/>
          <w:numId w:val="5"/>
        </w:num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 редакцией Ф.Ф.Лысенко, С.Ю.Кулабухова. ЕГЭ. Математика. Подготовка к ЕГЭ 2016. – Ростов-на-Дону, «Легион», 2016</w:t>
      </w:r>
    </w:p>
    <w:p w:rsidR="005168D5" w:rsidRDefault="005168D5" w:rsidP="005168D5">
      <w:pPr>
        <w:numPr>
          <w:ilvl w:val="0"/>
          <w:numId w:val="5"/>
        </w:num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 редакцией А.Л.Семенова, И.В.Ященко. ФИПИ. ЕГЭ 2016. Математика. Типовые экзаменационные варианты. 30 вариантов. – М.: «Национальное образование», 2016</w:t>
      </w:r>
    </w:p>
    <w:p w:rsidR="005168D5" w:rsidRDefault="005168D5" w:rsidP="005168D5">
      <w:pPr>
        <w:numPr>
          <w:ilvl w:val="0"/>
          <w:numId w:val="5"/>
        </w:num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 редакцией А.Л.Семенова, И.В.Ященко. ЕГЭ 2018. Математика с теорией вероятностей и статистикой. Типовые тестовые задания + 800 заданий части 2 (С). 30 вариантов. – М.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Экзамен, 2018</w:t>
      </w:r>
    </w:p>
    <w:p w:rsidR="005168D5" w:rsidRDefault="005168D5" w:rsidP="005168D5">
      <w:pPr>
        <w:numPr>
          <w:ilvl w:val="0"/>
          <w:numId w:val="5"/>
        </w:num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И.Н.Сергеев. Математика. ЕГЭ. Задания типа С. 100 баллов. – М.: «Экзамен»,2018.</w:t>
      </w:r>
    </w:p>
    <w:p w:rsidR="005168D5" w:rsidRDefault="005168D5" w:rsidP="005168D5">
      <w:pPr>
        <w:numPr>
          <w:ilvl w:val="0"/>
          <w:numId w:val="5"/>
        </w:num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Демонстрационный вариант ЕГЭ 2021 по математике. ФИПИ.</w:t>
      </w:r>
    </w:p>
    <w:p w:rsidR="005168D5" w:rsidRDefault="005168D5" w:rsidP="005168D5">
      <w:pPr>
        <w:numPr>
          <w:ilvl w:val="0"/>
          <w:numId w:val="5"/>
        </w:num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Кодификатор требований к уровню подготовки выпускников общеобразовательных учреждений для проведения ЕГЭ по математике. ФИПИ.</w:t>
      </w:r>
    </w:p>
    <w:p w:rsidR="005168D5" w:rsidRDefault="005168D5" w:rsidP="005168D5">
      <w:pPr>
        <w:numPr>
          <w:ilvl w:val="0"/>
          <w:numId w:val="5"/>
        </w:num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Кодификатор элементов содержания по математике для составления КИМ для проведения ЕГЭ. ФИПИ.</w:t>
      </w:r>
    </w:p>
    <w:p w:rsidR="005168D5" w:rsidRDefault="005168D5" w:rsidP="005168D5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168D5" w:rsidRPr="008D3F4C" w:rsidRDefault="005168D5" w:rsidP="005168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F4C" w:rsidRDefault="008D3F4C"/>
    <w:sectPr w:rsidR="008D3F4C" w:rsidSect="0024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B8C"/>
    <w:multiLevelType w:val="hybridMultilevel"/>
    <w:tmpl w:val="6FFA3C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53011B9"/>
    <w:multiLevelType w:val="hybridMultilevel"/>
    <w:tmpl w:val="1B3C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8A5DBA"/>
    <w:multiLevelType w:val="multilevel"/>
    <w:tmpl w:val="CC28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3112C"/>
    <w:multiLevelType w:val="multilevel"/>
    <w:tmpl w:val="F290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34D63"/>
    <w:multiLevelType w:val="hybridMultilevel"/>
    <w:tmpl w:val="1F64C3C8"/>
    <w:lvl w:ilvl="0" w:tplc="698C8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50771"/>
    <w:multiLevelType w:val="multilevel"/>
    <w:tmpl w:val="64D8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B1402"/>
    <w:multiLevelType w:val="hybridMultilevel"/>
    <w:tmpl w:val="6FFA3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225DD"/>
    <w:multiLevelType w:val="hybridMultilevel"/>
    <w:tmpl w:val="03EEFE6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D7334"/>
    <w:rsid w:val="00032B41"/>
    <w:rsid w:val="0005202F"/>
    <w:rsid w:val="000B0624"/>
    <w:rsid w:val="000F79B6"/>
    <w:rsid w:val="001173BB"/>
    <w:rsid w:val="001A0CA7"/>
    <w:rsid w:val="001F652C"/>
    <w:rsid w:val="00222EE9"/>
    <w:rsid w:val="00246208"/>
    <w:rsid w:val="00246398"/>
    <w:rsid w:val="002D38A0"/>
    <w:rsid w:val="002D6A90"/>
    <w:rsid w:val="002D7334"/>
    <w:rsid w:val="002E5472"/>
    <w:rsid w:val="003208F0"/>
    <w:rsid w:val="00327B85"/>
    <w:rsid w:val="0037350D"/>
    <w:rsid w:val="003C02BA"/>
    <w:rsid w:val="00421E50"/>
    <w:rsid w:val="004326B5"/>
    <w:rsid w:val="0044663E"/>
    <w:rsid w:val="00483927"/>
    <w:rsid w:val="004A6C43"/>
    <w:rsid w:val="004C00DA"/>
    <w:rsid w:val="004C0C75"/>
    <w:rsid w:val="00510348"/>
    <w:rsid w:val="00512F92"/>
    <w:rsid w:val="005168D5"/>
    <w:rsid w:val="005222D1"/>
    <w:rsid w:val="005720F3"/>
    <w:rsid w:val="00590DF7"/>
    <w:rsid w:val="005B2380"/>
    <w:rsid w:val="0061513B"/>
    <w:rsid w:val="006215F8"/>
    <w:rsid w:val="00631E63"/>
    <w:rsid w:val="00654DAD"/>
    <w:rsid w:val="006D21E7"/>
    <w:rsid w:val="006E6ED8"/>
    <w:rsid w:val="00700D26"/>
    <w:rsid w:val="00731A9E"/>
    <w:rsid w:val="00754613"/>
    <w:rsid w:val="00797D02"/>
    <w:rsid w:val="007B55B2"/>
    <w:rsid w:val="007C4A43"/>
    <w:rsid w:val="007D4819"/>
    <w:rsid w:val="008008A9"/>
    <w:rsid w:val="00857528"/>
    <w:rsid w:val="008B1062"/>
    <w:rsid w:val="008C50ED"/>
    <w:rsid w:val="008D3F4C"/>
    <w:rsid w:val="008E5640"/>
    <w:rsid w:val="00943D40"/>
    <w:rsid w:val="00974E55"/>
    <w:rsid w:val="009A1E9F"/>
    <w:rsid w:val="00A161E3"/>
    <w:rsid w:val="00A505A5"/>
    <w:rsid w:val="00A72FF0"/>
    <w:rsid w:val="00A93D24"/>
    <w:rsid w:val="00AD0D1E"/>
    <w:rsid w:val="00B10BE6"/>
    <w:rsid w:val="00B4127F"/>
    <w:rsid w:val="00BD1417"/>
    <w:rsid w:val="00BE758E"/>
    <w:rsid w:val="00BF3FBD"/>
    <w:rsid w:val="00C26C6A"/>
    <w:rsid w:val="00C30F45"/>
    <w:rsid w:val="00C34B0C"/>
    <w:rsid w:val="00C41CE3"/>
    <w:rsid w:val="00C90BCB"/>
    <w:rsid w:val="00C92E5E"/>
    <w:rsid w:val="00C96A24"/>
    <w:rsid w:val="00CA1B0B"/>
    <w:rsid w:val="00CF3EB7"/>
    <w:rsid w:val="00CF48DB"/>
    <w:rsid w:val="00D04CC7"/>
    <w:rsid w:val="00D5607A"/>
    <w:rsid w:val="00D6490C"/>
    <w:rsid w:val="00D823E8"/>
    <w:rsid w:val="00D90E14"/>
    <w:rsid w:val="00D95576"/>
    <w:rsid w:val="00DA4BAF"/>
    <w:rsid w:val="00DB09BA"/>
    <w:rsid w:val="00E44662"/>
    <w:rsid w:val="00E90E44"/>
    <w:rsid w:val="00EA0A6D"/>
    <w:rsid w:val="00EB0628"/>
    <w:rsid w:val="00ED0CF3"/>
    <w:rsid w:val="00FF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2D7334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Calibri" w:hAnsi="Calibri"/>
      <w:sz w:val="24"/>
      <w:szCs w:val="24"/>
    </w:rPr>
  </w:style>
  <w:style w:type="character" w:customStyle="1" w:styleId="FontStyle39">
    <w:name w:val="Font Style39"/>
    <w:basedOn w:val="a0"/>
    <w:uiPriority w:val="99"/>
    <w:rsid w:val="002D733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1">
    <w:name w:val="Style21"/>
    <w:basedOn w:val="a"/>
    <w:uiPriority w:val="99"/>
    <w:rsid w:val="002D7334"/>
    <w:pPr>
      <w:widowControl w:val="0"/>
      <w:autoSpaceDE w:val="0"/>
      <w:autoSpaceDN w:val="0"/>
      <w:adjustRightInd w:val="0"/>
      <w:spacing w:after="0" w:line="324" w:lineRule="exact"/>
      <w:ind w:hanging="336"/>
      <w:jc w:val="both"/>
    </w:pPr>
    <w:rPr>
      <w:rFonts w:ascii="Calibri" w:hAnsi="Calibri"/>
      <w:sz w:val="24"/>
      <w:szCs w:val="24"/>
    </w:rPr>
  </w:style>
  <w:style w:type="paragraph" w:styleId="a3">
    <w:name w:val="Normal (Web)"/>
    <w:basedOn w:val="a"/>
    <w:uiPriority w:val="99"/>
    <w:unhideWhenUsed/>
    <w:rsid w:val="002D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7334"/>
  </w:style>
  <w:style w:type="character" w:styleId="a4">
    <w:name w:val="Strong"/>
    <w:basedOn w:val="a0"/>
    <w:uiPriority w:val="22"/>
    <w:qFormat/>
    <w:rsid w:val="002D7334"/>
    <w:rPr>
      <w:b/>
      <w:bCs/>
    </w:rPr>
  </w:style>
  <w:style w:type="paragraph" w:styleId="a5">
    <w:name w:val="List Paragraph"/>
    <w:basedOn w:val="a"/>
    <w:uiPriority w:val="34"/>
    <w:qFormat/>
    <w:rsid w:val="002D733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2D733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uiPriority w:val="99"/>
    <w:rsid w:val="002D73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hAnsi="Calibri"/>
      <w:sz w:val="24"/>
      <w:szCs w:val="24"/>
    </w:rPr>
  </w:style>
  <w:style w:type="character" w:customStyle="1" w:styleId="FontStyle41">
    <w:name w:val="Font Style41"/>
    <w:basedOn w:val="a0"/>
    <w:uiPriority w:val="99"/>
    <w:rsid w:val="002D733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definition">
    <w:name w:val="definition"/>
    <w:basedOn w:val="a"/>
    <w:uiPriority w:val="99"/>
    <w:rsid w:val="007D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5B2380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BF88-39B2-4EA0-8566-F8D44604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Пользователь4</cp:lastModifiedBy>
  <cp:revision>4</cp:revision>
  <cp:lastPrinted>2022-08-25T07:24:00Z</cp:lastPrinted>
  <dcterms:created xsi:type="dcterms:W3CDTF">2023-12-26T08:12:00Z</dcterms:created>
  <dcterms:modified xsi:type="dcterms:W3CDTF">2023-12-26T08:30:00Z</dcterms:modified>
</cp:coreProperties>
</file>