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1E0"/>
      </w:tblPr>
      <w:tblGrid>
        <w:gridCol w:w="5103"/>
        <w:gridCol w:w="4785"/>
      </w:tblGrid>
      <w:tr w:rsidR="00EA3F2D" w:rsidRPr="00C62F24" w:rsidTr="00EA3F2D">
        <w:tc>
          <w:tcPr>
            <w:tcW w:w="5103" w:type="dxa"/>
            <w:hideMark/>
          </w:tcPr>
          <w:p w:rsidR="00EA3F2D" w:rsidRDefault="00EA3F2D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</w:rPr>
              <w:t>ПРОЕКТ</w:t>
            </w:r>
          </w:p>
        </w:tc>
        <w:tc>
          <w:tcPr>
            <w:tcW w:w="4785" w:type="dxa"/>
            <w:hideMark/>
          </w:tcPr>
          <w:p w:rsidR="00EA3F2D" w:rsidRDefault="00EA3F2D">
            <w:pPr>
              <w:spacing w:before="120" w:after="120"/>
              <w:ind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</w:rPr>
              <w:t xml:space="preserve">                </w:t>
            </w:r>
          </w:p>
        </w:tc>
      </w:tr>
    </w:tbl>
    <w:p w:rsidR="00C62F24" w:rsidRPr="00C62F24" w:rsidRDefault="00C62F24" w:rsidP="00C62F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62F24" w:rsidRPr="001A4D72" w:rsidRDefault="00C62F24" w:rsidP="00C62F24">
      <w:pPr>
        <w:pStyle w:val="a6"/>
        <w:rPr>
          <w:rFonts w:ascii="Times New Roman" w:hAnsi="Times New Roman" w:cs="Times New Roman"/>
          <w:b/>
          <w:sz w:val="72"/>
          <w:szCs w:val="72"/>
        </w:rPr>
      </w:pPr>
    </w:p>
    <w:p w:rsidR="00C62F24" w:rsidRPr="001A4D72" w:rsidRDefault="00C62F24" w:rsidP="00C62F24">
      <w:pPr>
        <w:pStyle w:val="a6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A4D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2F24" w:rsidRPr="001A4D72" w:rsidRDefault="00C62F24" w:rsidP="00C62F2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4D7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1A4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1A4D72" w:rsidRPr="001A4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ндивидуальном итоговом проекте обучающихся</w:t>
      </w:r>
      <w:r w:rsidRPr="001A4D72">
        <w:rPr>
          <w:rFonts w:ascii="Times New Roman" w:hAnsi="Times New Roman" w:cs="Times New Roman"/>
          <w:b/>
          <w:sz w:val="28"/>
          <w:szCs w:val="28"/>
        </w:rPr>
        <w:t xml:space="preserve"> в условиях введения ФГОС СОО</w:t>
      </w:r>
      <w:proofErr w:type="gramEnd"/>
    </w:p>
    <w:p w:rsidR="00C62F24" w:rsidRPr="001A4D72" w:rsidRDefault="001A4D72" w:rsidP="00C62F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72">
        <w:rPr>
          <w:rFonts w:ascii="Times New Roman" w:hAnsi="Times New Roman" w:cs="Times New Roman"/>
          <w:b/>
          <w:sz w:val="28"/>
          <w:szCs w:val="28"/>
        </w:rPr>
        <w:t xml:space="preserve">МОУ СОШ №5 имени 63-го </w:t>
      </w:r>
      <w:proofErr w:type="spellStart"/>
      <w:r w:rsidRPr="001A4D72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1A4D72">
        <w:rPr>
          <w:rFonts w:ascii="Times New Roman" w:hAnsi="Times New Roman" w:cs="Times New Roman"/>
          <w:b/>
          <w:sz w:val="28"/>
          <w:szCs w:val="28"/>
        </w:rPr>
        <w:t xml:space="preserve"> пехотного полка</w:t>
      </w:r>
    </w:p>
    <w:p w:rsidR="00C62F24" w:rsidRPr="001A4D72" w:rsidRDefault="00C62F24" w:rsidP="00C62F24">
      <w:pPr>
        <w:spacing w:before="100" w:beforeAutospacing="1" w:after="100" w:afterAutospacing="1"/>
        <w:rPr>
          <w:b/>
          <w:sz w:val="28"/>
          <w:szCs w:val="28"/>
        </w:rPr>
      </w:pPr>
    </w:p>
    <w:p w:rsidR="00C62F24" w:rsidRPr="001A4D72" w:rsidRDefault="00C62F24" w:rsidP="00C62F24">
      <w:pPr>
        <w:spacing w:line="360" w:lineRule="auto"/>
        <w:rPr>
          <w:b/>
          <w:sz w:val="28"/>
          <w:szCs w:val="28"/>
        </w:rPr>
      </w:pPr>
    </w:p>
    <w:p w:rsidR="00C62F24" w:rsidRPr="001A4D72" w:rsidRDefault="00C62F24" w:rsidP="00C62F24">
      <w:pPr>
        <w:spacing w:line="360" w:lineRule="auto"/>
        <w:rPr>
          <w:b/>
          <w:sz w:val="28"/>
          <w:szCs w:val="28"/>
        </w:rPr>
      </w:pPr>
    </w:p>
    <w:p w:rsidR="00C62F24" w:rsidRPr="001A4D72" w:rsidRDefault="00C62F24" w:rsidP="00C62F24">
      <w:pPr>
        <w:pStyle w:val="a6"/>
        <w:rPr>
          <w:b/>
          <w:sz w:val="28"/>
          <w:szCs w:val="28"/>
        </w:rPr>
      </w:pPr>
    </w:p>
    <w:p w:rsidR="00C62F24" w:rsidRPr="001A4D72" w:rsidRDefault="00C62F24" w:rsidP="00C62F24">
      <w:pPr>
        <w:pStyle w:val="a6"/>
        <w:jc w:val="center"/>
        <w:rPr>
          <w:b/>
          <w:sz w:val="28"/>
          <w:szCs w:val="28"/>
        </w:rPr>
      </w:pPr>
    </w:p>
    <w:p w:rsidR="00C62F24" w:rsidRPr="001A4D72" w:rsidRDefault="00C62F24" w:rsidP="00C62F24">
      <w:pPr>
        <w:pStyle w:val="a6"/>
        <w:jc w:val="center"/>
        <w:rPr>
          <w:b/>
          <w:sz w:val="28"/>
          <w:szCs w:val="28"/>
        </w:rPr>
      </w:pPr>
    </w:p>
    <w:p w:rsidR="001A4D72" w:rsidRDefault="001A4D72" w:rsidP="00C62F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Углич</w:t>
      </w:r>
    </w:p>
    <w:p w:rsidR="00C62F24" w:rsidRPr="001A4D72" w:rsidRDefault="00C62F24" w:rsidP="00C62F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72">
        <w:rPr>
          <w:rFonts w:ascii="Times New Roman" w:hAnsi="Times New Roman" w:cs="Times New Roman"/>
          <w:b/>
          <w:sz w:val="28"/>
          <w:szCs w:val="28"/>
        </w:rPr>
        <w:t>2018</w:t>
      </w:r>
    </w:p>
    <w:p w:rsidR="00EA3F2D" w:rsidRDefault="00EA3F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2F24" w:rsidRDefault="00C62F24" w:rsidP="00C62F24">
      <w:pPr>
        <w:pStyle w:val="a6"/>
        <w:jc w:val="center"/>
        <w:rPr>
          <w:b/>
          <w:sz w:val="24"/>
          <w:szCs w:val="24"/>
        </w:rPr>
      </w:pPr>
      <w:bookmarkStart w:id="0" w:name="_GoBack"/>
      <w:bookmarkEnd w:id="0"/>
    </w:p>
    <w:p w:rsidR="00DC6569" w:rsidRPr="00986227" w:rsidRDefault="00DC6569" w:rsidP="00DC65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569" w:rsidRPr="00986227" w:rsidRDefault="00DC6569" w:rsidP="0008774D">
      <w:pPr>
        <w:pStyle w:val="a4"/>
        <w:numPr>
          <w:ilvl w:val="0"/>
          <w:numId w:val="2"/>
        </w:numPr>
        <w:tabs>
          <w:tab w:val="left" w:pos="6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C6569" w:rsidRPr="00986227" w:rsidRDefault="00DC6569" w:rsidP="00DC6569">
      <w:pPr>
        <w:pStyle w:val="a4"/>
        <w:tabs>
          <w:tab w:val="left" w:pos="645"/>
        </w:tabs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569" w:rsidRPr="00986227" w:rsidRDefault="00DC6569" w:rsidP="00DC6569">
      <w:pPr>
        <w:spacing w:after="0" w:line="240" w:lineRule="auto"/>
        <w:jc w:val="both"/>
        <w:rPr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8622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.1.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индивидуальном итоговом проекте  учащихся (дале</w:t>
      </w:r>
      <w:proofErr w:type="gram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Положение) </w:t>
      </w:r>
      <w:r w:rsidR="00D3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образовательного учреждения средняя общеобразовательная школа №5 имени 63-го </w:t>
      </w:r>
      <w:proofErr w:type="spellStart"/>
      <w:r w:rsidR="00D30914">
        <w:rPr>
          <w:rFonts w:ascii="Times New Roman" w:eastAsia="Times New Roman" w:hAnsi="Times New Roman" w:cs="Times New Roman"/>
          <w:color w:val="000000"/>
          <w:sz w:val="24"/>
          <w:szCs w:val="24"/>
        </w:rPr>
        <w:t>Угличского</w:t>
      </w:r>
      <w:proofErr w:type="spellEnd"/>
      <w:r w:rsidR="00D30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пехотного полка (далее – МОУ СОШ №5)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локальным нормативным актом,  регламентирующим алгоритмы работы, процедуру, требования и систему оценивания индивидуального итогового проекта на уровне среднего общего образования. </w:t>
      </w:r>
      <w:proofErr w:type="gram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разработано </w:t>
      </w:r>
      <w:r w:rsidRPr="0098622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РФ от 29.12.2012 №273-ФЗ «Об образовании в Российской Федерации», требованиями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(ФГОС) среднего общего образования, Примерной основной образовательной программой, одобренной   решением федерального учебно-методического объединения по общему образованию (протокол № 2/16-з от 28.06.2016), основной образовательной программ</w:t>
      </w:r>
      <w:r w:rsidR="00D30914">
        <w:rPr>
          <w:rFonts w:ascii="Times New Roman" w:eastAsia="Times New Roman" w:hAnsi="Times New Roman" w:cs="Times New Roman"/>
          <w:color w:val="000000"/>
          <w:sz w:val="24"/>
          <w:szCs w:val="24"/>
        </w:rPr>
        <w:t>ой среднего общего образования МОУ СОШ №5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C6569" w:rsidRPr="00986227" w:rsidRDefault="00DC6569" w:rsidP="00DC6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 w:rsidRPr="009862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Данное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регламентирует деятельность гимназии по организации работы по руководству, сопровождению и оцениванию индивидуальных итоговых проектов и деятельность учащихся над индивидуальным итоговым проектом (далее ИИП)  в связи с переходом на ФГОС СОО.</w:t>
      </w:r>
    </w:p>
    <w:p w:rsidR="00DC6569" w:rsidRPr="00986227" w:rsidRDefault="00DC6569" w:rsidP="00DC6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проект является основным объектом оценки </w:t>
      </w:r>
      <w:proofErr w:type="spell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полученных учащимися в ходе освоения ООП  среднего общего образования.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986227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986227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в части 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r w:rsidR="00D30914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индивидуального итогового проекта.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обязательно для каждого учащегося старшей ступени, перешедшего на обучение ФГОС СОО.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</w:t>
      </w:r>
      <w:r w:rsidR="00D30914">
        <w:rPr>
          <w:rFonts w:ascii="Times New Roman" w:hAnsi="Times New Roman" w:cs="Times New Roman"/>
          <w:sz w:val="24"/>
          <w:szCs w:val="24"/>
        </w:rPr>
        <w:t>ания или разработанного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</w:t>
      </w:r>
      <w:r w:rsidR="00D30914">
        <w:rPr>
          <w:rFonts w:ascii="Times New Roman" w:hAnsi="Times New Roman" w:cs="Times New Roman"/>
          <w:sz w:val="24"/>
          <w:szCs w:val="24"/>
        </w:rPr>
        <w:t>(</w:t>
      </w:r>
      <w:r w:rsidRPr="00986227">
        <w:rPr>
          <w:rFonts w:ascii="Times New Roman" w:hAnsi="Times New Roman" w:cs="Times New Roman"/>
          <w:sz w:val="24"/>
          <w:szCs w:val="24"/>
        </w:rPr>
        <w:t>информационного, творческого, социального, прикладного, инновационного, конструкторского, инженерного</w:t>
      </w:r>
      <w:r w:rsidR="00D30914">
        <w:rPr>
          <w:rFonts w:ascii="Times New Roman" w:hAnsi="Times New Roman" w:cs="Times New Roman"/>
          <w:sz w:val="24"/>
          <w:szCs w:val="24"/>
        </w:rPr>
        <w:t>)</w:t>
      </w:r>
      <w:r w:rsidRPr="009862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3C10" w:rsidRPr="00986227" w:rsidRDefault="00983C10" w:rsidP="00983C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1.5. Руководителем проекта может быть  учитель-предметник, классный руководитель, педагог-организатор, педагог дополнительного образования, педагог-психолог, социальный педагог.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1.6. Темы проектов могут предлагаться как педагогом, так и учениками</w:t>
      </w:r>
      <w:r w:rsidR="009A5A31">
        <w:rPr>
          <w:rFonts w:ascii="Times New Roman" w:hAnsi="Times New Roman" w:cs="Times New Roman"/>
          <w:sz w:val="24"/>
          <w:szCs w:val="24"/>
        </w:rPr>
        <w:t xml:space="preserve">. Тема, предложенная учеником, </w:t>
      </w:r>
      <w:r w:rsidRPr="00986227">
        <w:rPr>
          <w:rFonts w:ascii="Times New Roman" w:hAnsi="Times New Roman" w:cs="Times New Roman"/>
          <w:sz w:val="24"/>
          <w:szCs w:val="24"/>
        </w:rPr>
        <w:t>согласуется с педагогом.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1.7. Проект может быть только  индивидуальным.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1.8. Проект может носить предметную,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направленность. </w:t>
      </w:r>
    </w:p>
    <w:p w:rsid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1.9.  Проектные задания должны быть актуальны и четко сформулированы,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и средства ясно обозначены, совместно с учащимися составлена программа действий. </w:t>
      </w:r>
    </w:p>
    <w:p w:rsidR="00986227" w:rsidRPr="00986227" w:rsidRDefault="00986227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83C10" w:rsidRDefault="00983C10" w:rsidP="0008774D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</w:t>
      </w:r>
      <w:r w:rsidR="0008774D" w:rsidRPr="00986227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индивидуального итогового проекта</w:t>
      </w:r>
    </w:p>
    <w:p w:rsidR="00986227" w:rsidRPr="00986227" w:rsidRDefault="00986227" w:rsidP="00986227">
      <w:pPr>
        <w:pStyle w:val="a6"/>
        <w:ind w:left="106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74D" w:rsidRPr="00986227" w:rsidRDefault="0008774D" w:rsidP="00986227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color w:val="000000"/>
          <w:sz w:val="24"/>
          <w:szCs w:val="24"/>
        </w:rPr>
        <w:t>2.1. Цели выполнения ИИП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ля учащихся: </w:t>
      </w:r>
    </w:p>
    <w:p w:rsidR="00983C10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</w:t>
      </w:r>
      <w:r w:rsidR="00983C10" w:rsidRPr="00986227">
        <w:rPr>
          <w:rFonts w:ascii="Times New Roman" w:hAnsi="Times New Roman" w:cs="Times New Roman"/>
          <w:sz w:val="24"/>
          <w:szCs w:val="24"/>
        </w:rPr>
        <w:t>родемонстрировать свои достижения в самостоятел</w:t>
      </w:r>
      <w:r w:rsidRPr="00986227">
        <w:rPr>
          <w:rFonts w:ascii="Times New Roman" w:hAnsi="Times New Roman" w:cs="Times New Roman"/>
          <w:sz w:val="24"/>
          <w:szCs w:val="24"/>
        </w:rPr>
        <w:t>ьном освоении избранной области;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>ля педагогов:</w:t>
      </w:r>
    </w:p>
    <w:p w:rsidR="00983C10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D30914">
        <w:rPr>
          <w:rFonts w:ascii="Times New Roman" w:hAnsi="Times New Roman" w:cs="Times New Roman"/>
          <w:sz w:val="24"/>
          <w:szCs w:val="24"/>
        </w:rPr>
        <w:t>оздать условия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для формирования УУД учащихся, разви</w:t>
      </w:r>
      <w:r w:rsidR="00AB3C86" w:rsidRPr="00986227">
        <w:rPr>
          <w:rFonts w:ascii="Times New Roman" w:hAnsi="Times New Roman" w:cs="Times New Roman"/>
          <w:sz w:val="24"/>
          <w:szCs w:val="24"/>
        </w:rPr>
        <w:t xml:space="preserve">тия их творческих способностей, навыка исследовательской деятельности, самостоятельности, 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08774D" w:rsidRPr="00986227" w:rsidRDefault="0008774D" w:rsidP="00983C1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2.2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выполнения проекта</w:t>
      </w:r>
      <w:r w:rsidRPr="00986227">
        <w:rPr>
          <w:rFonts w:ascii="Times New Roman" w:hAnsi="Times New Roman" w:cs="Times New Roman"/>
          <w:b/>
          <w:sz w:val="24"/>
          <w:szCs w:val="24"/>
        </w:rPr>
        <w:t>: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996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C34996" w:rsidRPr="00986227">
        <w:rPr>
          <w:rFonts w:ascii="Times New Roman" w:hAnsi="Times New Roman" w:cs="Times New Roman"/>
          <w:sz w:val="24"/>
          <w:szCs w:val="24"/>
        </w:rPr>
        <w:t>амостоятельное приобретение  недостаю</w:t>
      </w:r>
      <w:r w:rsidRPr="00986227">
        <w:rPr>
          <w:rFonts w:ascii="Times New Roman" w:hAnsi="Times New Roman" w:cs="Times New Roman"/>
          <w:sz w:val="24"/>
          <w:szCs w:val="24"/>
        </w:rPr>
        <w:t>щих знаний из разных источников;</w:t>
      </w:r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sz w:val="24"/>
          <w:szCs w:val="24"/>
        </w:rPr>
        <w:t xml:space="preserve">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="00C34996"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работы);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умений пользоваться приобретенными знаниями для решения позн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авательных и практических задач;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формирование  и развитие  навыка публичного выступления;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системного мышления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774D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беспечение индивидуали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зации и дифференциации обучения;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оддержка мотивации в обучении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еализация  личност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ного потенциала старшеклассника;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отивирование выбора профессии, профессиональной и социальной адаптации.</w:t>
      </w:r>
    </w:p>
    <w:p w:rsidR="00AB3C86" w:rsidRPr="00986227" w:rsidRDefault="00AB3C86" w:rsidP="00C3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Задачами выполнения ИИП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AB3C86" w:rsidRPr="00986227" w:rsidRDefault="00AB3C86" w:rsidP="00AB3C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найти актуальную проблему и решить ее</w:t>
      </w:r>
      <w:r w:rsidRPr="00986227">
        <w:rPr>
          <w:rFonts w:ascii="Times New Roman" w:hAnsi="Times New Roman" w:cs="Times New Roman"/>
          <w:sz w:val="24"/>
          <w:szCs w:val="24"/>
        </w:rPr>
        <w:t>, используя методы научного исследования и проектирования;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планировать свою деятельность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по решению данной проблемы: обучающийся должен уметь чётко </w:t>
      </w:r>
      <w:r w:rsidRPr="00986227">
        <w:rPr>
          <w:rFonts w:ascii="Times New Roman" w:hAnsi="Times New Roman" w:cs="Times New Roman"/>
          <w:b/>
          <w:sz w:val="24"/>
          <w:szCs w:val="24"/>
        </w:rPr>
        <w:t>определить цель</w:t>
      </w:r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r w:rsidRPr="00986227">
        <w:rPr>
          <w:rFonts w:ascii="Times New Roman" w:hAnsi="Times New Roman" w:cs="Times New Roman"/>
          <w:b/>
          <w:sz w:val="24"/>
          <w:szCs w:val="24"/>
        </w:rPr>
        <w:t>описать шаги по её достижению</w:t>
      </w:r>
      <w:r w:rsidRPr="00986227">
        <w:rPr>
          <w:rFonts w:ascii="Times New Roman" w:hAnsi="Times New Roman" w:cs="Times New Roman"/>
          <w:sz w:val="24"/>
          <w:szCs w:val="24"/>
        </w:rPr>
        <w:t xml:space="preserve">, концентрироваться на достижении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позитивное отношение к научно-исследовательской и (или) проектной деятельности;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навыки анализа и синтеза;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публичного выступления;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t>формировать навыки использования ИКТ;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t xml:space="preserve">формировать способность к самоорганизации, </w:t>
      </w:r>
      <w:proofErr w:type="spellStart"/>
      <w:r w:rsidRPr="00986227">
        <w:rPr>
          <w:sz w:val="24"/>
          <w:szCs w:val="24"/>
        </w:rPr>
        <w:t>саморегуляции</w:t>
      </w:r>
      <w:proofErr w:type="spellEnd"/>
      <w:r w:rsidRPr="00986227">
        <w:rPr>
          <w:sz w:val="24"/>
          <w:szCs w:val="24"/>
        </w:rPr>
        <w:t xml:space="preserve"> и рефлексии.</w:t>
      </w:r>
    </w:p>
    <w:p w:rsidR="00AB3C86" w:rsidRPr="00986227" w:rsidRDefault="00AB3C86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1A4D72" w:rsidRDefault="003255B9" w:rsidP="001A4D72">
      <w:pPr>
        <w:pStyle w:val="HTM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</w:t>
      </w:r>
    </w:p>
    <w:p w:rsidR="003255B9" w:rsidRPr="00986227" w:rsidRDefault="003255B9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</w:t>
      </w:r>
      <w:r w:rsidRPr="00986227">
        <w:rPr>
          <w:rFonts w:ascii="Times New Roman" w:hAnsi="Times New Roman" w:cs="Times New Roman"/>
          <w:b/>
          <w:sz w:val="24"/>
          <w:szCs w:val="24"/>
        </w:rPr>
        <w:t>является обязательным</w:t>
      </w:r>
      <w:r w:rsidRPr="00986227">
        <w:rPr>
          <w:rFonts w:ascii="Times New Roman" w:hAnsi="Times New Roman" w:cs="Times New Roman"/>
          <w:sz w:val="24"/>
          <w:szCs w:val="24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3.2.  Работа над индивидуальным итоговым проектом делится на </w:t>
      </w:r>
      <w:r w:rsidRPr="00986227">
        <w:rPr>
          <w:rFonts w:ascii="Times New Roman" w:hAnsi="Times New Roman" w:cs="Times New Roman"/>
          <w:b/>
          <w:sz w:val="24"/>
          <w:szCs w:val="24"/>
        </w:rPr>
        <w:t>два этапа</w:t>
      </w:r>
      <w:r w:rsidRPr="00986227">
        <w:rPr>
          <w:rFonts w:ascii="Times New Roman" w:hAnsi="Times New Roman" w:cs="Times New Roman"/>
          <w:sz w:val="24"/>
          <w:szCs w:val="24"/>
        </w:rPr>
        <w:t>: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1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(10 класс) включает в себя: 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самостоятельный выбор темы;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изучение вопроса;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составление  плана работы над проектом;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непосредственная работа над проектом в соответствии с планом;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Выбор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осуществляется учащимися </w:t>
      </w:r>
      <w:r w:rsidR="00D30914">
        <w:rPr>
          <w:rFonts w:ascii="Times New Roman" w:hAnsi="Times New Roman" w:cs="Times New Roman"/>
          <w:b/>
          <w:sz w:val="24"/>
          <w:szCs w:val="24"/>
        </w:rPr>
        <w:t>до 1 ноя</w:t>
      </w:r>
      <w:r w:rsidRPr="00986227">
        <w:rPr>
          <w:rFonts w:ascii="Times New Roman" w:hAnsi="Times New Roman" w:cs="Times New Roman"/>
          <w:b/>
          <w:sz w:val="24"/>
          <w:szCs w:val="24"/>
        </w:rPr>
        <w:t>бря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10 класса</w:t>
      </w:r>
      <w:r w:rsidR="00EB6303">
        <w:rPr>
          <w:rFonts w:ascii="Times New Roman" w:hAnsi="Times New Roman" w:cs="Times New Roman"/>
          <w:sz w:val="24"/>
          <w:szCs w:val="24"/>
        </w:rPr>
        <w:t>, организуется защита темы проекта, по итогам которой тема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защита </w:t>
      </w:r>
      <w:r w:rsidR="00EB6303">
        <w:rPr>
          <w:rFonts w:ascii="Times New Roman" w:hAnsi="Times New Roman" w:cs="Times New Roman"/>
          <w:b/>
          <w:sz w:val="24"/>
          <w:szCs w:val="24"/>
        </w:rPr>
        <w:t xml:space="preserve">промежуточных результатов </w:t>
      </w:r>
      <w:r w:rsidRPr="00986227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986227">
        <w:rPr>
          <w:rFonts w:ascii="Times New Roman" w:hAnsi="Times New Roman" w:cs="Times New Roman"/>
          <w:b/>
          <w:sz w:val="24"/>
          <w:szCs w:val="24"/>
        </w:rPr>
        <w:t>в конце учебн</w:t>
      </w:r>
      <w:r w:rsidR="00EB6303">
        <w:rPr>
          <w:rFonts w:ascii="Times New Roman" w:hAnsi="Times New Roman" w:cs="Times New Roman"/>
          <w:b/>
          <w:sz w:val="24"/>
          <w:szCs w:val="24"/>
        </w:rPr>
        <w:t>ого года (май)</w:t>
      </w:r>
      <w:r w:rsidRPr="00986227">
        <w:rPr>
          <w:rFonts w:ascii="Times New Roman" w:hAnsi="Times New Roman" w:cs="Times New Roman"/>
          <w:sz w:val="24"/>
          <w:szCs w:val="24"/>
        </w:rPr>
        <w:t xml:space="preserve">. В ходе защиты должны быть выявлены недостатки работы, которые необходимо устранить до </w:t>
      </w:r>
      <w:r w:rsidRPr="00986227">
        <w:rPr>
          <w:rFonts w:ascii="Times New Roman" w:hAnsi="Times New Roman" w:cs="Times New Roman"/>
          <w:sz w:val="24"/>
          <w:szCs w:val="24"/>
        </w:rPr>
        <w:lastRenderedPageBreak/>
        <w:t>заключительного этапа. В отдельных случаях возможна корректировка формулировки темы проекта, а иногда и ее изменение.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2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(11 класс) включает в себя: </w:t>
      </w:r>
    </w:p>
    <w:p w:rsidR="003255B9" w:rsidRPr="00986227" w:rsidRDefault="003255B9" w:rsidP="003255B9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окончательная формулировка темы;</w:t>
      </w:r>
    </w:p>
    <w:p w:rsidR="003255B9" w:rsidRPr="00986227" w:rsidRDefault="003255B9" w:rsidP="003255B9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окончание работы над проектом (исследованием);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публичная защита реализованного проекта.</w:t>
      </w:r>
    </w:p>
    <w:p w:rsidR="009C4E27" w:rsidRPr="00986227" w:rsidRDefault="003255B9" w:rsidP="00FF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Контрольными сроками на этом этапе являются дата окончательной формулировки темы (до середины сентября 11 класса) и  дата публичной защиты реализованного проекта (</w:t>
      </w:r>
      <w:r w:rsidR="00FF326A" w:rsidRPr="00986227">
        <w:rPr>
          <w:rFonts w:ascii="Times New Roman" w:hAnsi="Times New Roman" w:cs="Times New Roman"/>
          <w:b/>
          <w:sz w:val="24"/>
          <w:szCs w:val="24"/>
        </w:rPr>
        <w:t>январь</w:t>
      </w:r>
      <w:r w:rsidR="00D30914">
        <w:rPr>
          <w:rFonts w:ascii="Times New Roman" w:hAnsi="Times New Roman" w:cs="Times New Roman"/>
          <w:b/>
          <w:sz w:val="24"/>
          <w:szCs w:val="24"/>
        </w:rPr>
        <w:t>-февраль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11 класса).  </w:t>
      </w:r>
    </w:p>
    <w:p w:rsidR="009C4E27" w:rsidRPr="00986227" w:rsidRDefault="00FF326A" w:rsidP="009C4E27">
      <w:pPr>
        <w:pStyle w:val="a8"/>
        <w:spacing w:before="120" w:after="120" w:line="240" w:lineRule="auto"/>
        <w:ind w:firstLine="0"/>
        <w:rPr>
          <w:sz w:val="24"/>
          <w:szCs w:val="24"/>
        </w:rPr>
      </w:pPr>
      <w:r w:rsidRPr="00986227">
        <w:rPr>
          <w:sz w:val="24"/>
          <w:szCs w:val="24"/>
        </w:rPr>
        <w:t>3.3</w:t>
      </w:r>
      <w:r w:rsidR="009C4E27" w:rsidRPr="00986227">
        <w:rPr>
          <w:sz w:val="24"/>
          <w:szCs w:val="24"/>
        </w:rPr>
        <w:t xml:space="preserve">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9C4E27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4</w:t>
      </w:r>
      <w:r w:rsidRPr="00986227">
        <w:rPr>
          <w:iCs/>
          <w:sz w:val="24"/>
          <w:szCs w:val="24"/>
        </w:rPr>
        <w:t xml:space="preserve">. Подготовительный этап: выбор темы и руководителя проекта. Темы проектов утверждаются  приказом директора не позднее </w:t>
      </w:r>
      <w:r w:rsidR="00D30914">
        <w:rPr>
          <w:iCs/>
          <w:sz w:val="24"/>
          <w:szCs w:val="24"/>
        </w:rPr>
        <w:t>ноя</w:t>
      </w:r>
      <w:r w:rsidRPr="00986227">
        <w:rPr>
          <w:iCs/>
          <w:sz w:val="24"/>
          <w:szCs w:val="24"/>
        </w:rPr>
        <w:t>бря месяца.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3.5</w:t>
      </w:r>
      <w:r w:rsidR="00FF326A" w:rsidRPr="00986227">
        <w:rPr>
          <w:iCs/>
          <w:sz w:val="24"/>
          <w:szCs w:val="24"/>
        </w:rPr>
        <w:t>. Основной этап (декабрь</w:t>
      </w:r>
      <w:r w:rsidR="009C4E27" w:rsidRPr="00986227">
        <w:rPr>
          <w:iCs/>
          <w:sz w:val="24"/>
          <w:szCs w:val="24"/>
        </w:rPr>
        <w:t>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38596B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3.6</w:t>
      </w:r>
      <w:r w:rsidR="009C4E27" w:rsidRPr="00986227">
        <w:rPr>
          <w:iCs/>
          <w:sz w:val="24"/>
          <w:szCs w:val="24"/>
        </w:rPr>
        <w:t xml:space="preserve">. В марте-апреле руководитель проекта предоставляет </w:t>
      </w:r>
      <w:proofErr w:type="gramStart"/>
      <w:r w:rsidR="009C4E27" w:rsidRPr="00986227">
        <w:rPr>
          <w:iCs/>
          <w:sz w:val="24"/>
          <w:szCs w:val="24"/>
        </w:rPr>
        <w:t>по определённой форме отчёт о предварительных результатах работы учащегося над проектом</w:t>
      </w:r>
      <w:r w:rsidR="0038596B" w:rsidRPr="00986227">
        <w:rPr>
          <w:iCs/>
          <w:sz w:val="24"/>
          <w:szCs w:val="24"/>
        </w:rPr>
        <w:t xml:space="preserve"> с выставлением промежуточной оценки за работу</w:t>
      </w:r>
      <w:proofErr w:type="gramEnd"/>
      <w:r w:rsidR="0038596B" w:rsidRPr="00986227">
        <w:rPr>
          <w:iCs/>
          <w:sz w:val="24"/>
          <w:szCs w:val="24"/>
        </w:rPr>
        <w:t xml:space="preserve"> над проектом.</w:t>
      </w:r>
      <w:r w:rsidR="009C4E27" w:rsidRPr="00986227">
        <w:rPr>
          <w:iCs/>
          <w:sz w:val="24"/>
          <w:szCs w:val="24"/>
        </w:rPr>
        <w:t xml:space="preserve"> Результаты отчё</w:t>
      </w:r>
      <w:r w:rsidR="0038596B" w:rsidRPr="00986227">
        <w:rPr>
          <w:iCs/>
          <w:sz w:val="24"/>
          <w:szCs w:val="24"/>
        </w:rPr>
        <w:t>та  оформляются в виде справки и ведомости оценок.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3.7</w:t>
      </w:r>
      <w:r w:rsidR="009C4E27" w:rsidRPr="00986227">
        <w:rPr>
          <w:iCs/>
          <w:sz w:val="24"/>
          <w:szCs w:val="24"/>
        </w:rPr>
        <w:t>.Классный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9C4E27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8.</w:t>
      </w:r>
      <w:r w:rsidR="0038596B" w:rsidRPr="00986227">
        <w:rPr>
          <w:iCs/>
          <w:sz w:val="24"/>
          <w:szCs w:val="24"/>
        </w:rPr>
        <w:t>Окончательная з</w:t>
      </w:r>
      <w:r w:rsidRPr="00986227">
        <w:rPr>
          <w:iCs/>
          <w:sz w:val="24"/>
          <w:szCs w:val="24"/>
        </w:rPr>
        <w:t xml:space="preserve">ащита </w:t>
      </w:r>
      <w:r w:rsidR="0038596B" w:rsidRPr="00986227">
        <w:rPr>
          <w:iCs/>
          <w:sz w:val="24"/>
          <w:szCs w:val="24"/>
        </w:rPr>
        <w:t xml:space="preserve">проекта </w:t>
      </w:r>
      <w:r w:rsidRPr="00986227">
        <w:rPr>
          <w:iCs/>
          <w:sz w:val="24"/>
          <w:szCs w:val="24"/>
        </w:rPr>
        <w:t xml:space="preserve">проходит в </w:t>
      </w:r>
      <w:r w:rsidR="00A05E0A" w:rsidRPr="00986227">
        <w:rPr>
          <w:iCs/>
          <w:sz w:val="24"/>
          <w:szCs w:val="24"/>
        </w:rPr>
        <w:t>январе</w:t>
      </w:r>
      <w:r w:rsidR="00D30914">
        <w:rPr>
          <w:iCs/>
          <w:sz w:val="24"/>
          <w:szCs w:val="24"/>
        </w:rPr>
        <w:t>-феврале</w:t>
      </w:r>
      <w:r w:rsidRPr="00986227">
        <w:rPr>
          <w:iCs/>
          <w:sz w:val="24"/>
          <w:szCs w:val="24"/>
        </w:rPr>
        <w:t xml:space="preserve"> 11 класса на школьной научно – практической конференции.</w:t>
      </w:r>
    </w:p>
    <w:p w:rsidR="0038596B" w:rsidRPr="00986227" w:rsidRDefault="0038596B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</w:p>
    <w:p w:rsidR="009C4E27" w:rsidRPr="00986227" w:rsidRDefault="009C4E27" w:rsidP="0038596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4. Возможные типы работ и формы их представления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4.1.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>исьменная работа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4E27" w:rsidRPr="00986227">
        <w:rPr>
          <w:rFonts w:ascii="Times New Roman" w:hAnsi="Times New Roman" w:cs="Times New Roman"/>
          <w:sz w:val="24"/>
          <w:szCs w:val="24"/>
        </w:rPr>
        <w:t>аналитические материалы, обзорные материалы, отчеты о проведенных исследованиях, стенд</w:t>
      </w:r>
      <w:r w:rsidRPr="00986227">
        <w:rPr>
          <w:rFonts w:ascii="Times New Roman" w:hAnsi="Times New Roman" w:cs="Times New Roman"/>
          <w:sz w:val="24"/>
          <w:szCs w:val="24"/>
        </w:rPr>
        <w:t>овый доклад.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4.2.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удожественная творческая работа </w:t>
      </w:r>
      <w:r w:rsidR="009C4E27" w:rsidRPr="00986227">
        <w:rPr>
          <w:rFonts w:ascii="Times New Roman" w:hAnsi="Times New Roman" w:cs="Times New Roman"/>
          <w:sz w:val="24"/>
          <w:szCs w:val="24"/>
        </w:rPr>
        <w:t>в области литературы, музыки, изобразительно</w:t>
      </w:r>
      <w:r w:rsidRPr="00986227">
        <w:rPr>
          <w:rFonts w:ascii="Times New Roman" w:hAnsi="Times New Roman" w:cs="Times New Roman"/>
          <w:sz w:val="24"/>
          <w:szCs w:val="24"/>
        </w:rPr>
        <w:t>го искусства, экранных искусств.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4.3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>.  Материальный объект:</w:t>
      </w:r>
      <w:r w:rsidR="009C4E27" w:rsidRPr="00986227">
        <w:rPr>
          <w:rFonts w:ascii="Times New Roman" w:hAnsi="Times New Roman" w:cs="Times New Roman"/>
          <w:sz w:val="24"/>
          <w:szCs w:val="24"/>
        </w:rPr>
        <w:t> маке</w:t>
      </w:r>
      <w:r w:rsidRPr="00986227">
        <w:rPr>
          <w:rFonts w:ascii="Times New Roman" w:hAnsi="Times New Roman" w:cs="Times New Roman"/>
          <w:sz w:val="24"/>
          <w:szCs w:val="24"/>
        </w:rPr>
        <w:t>т, иное конструкторское изделие.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bCs/>
          <w:sz w:val="24"/>
          <w:szCs w:val="24"/>
        </w:rPr>
        <w:t>4.4.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>тчетные материалы по социальному проекту,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 которые могут включать как тексты, так и </w:t>
      </w:r>
      <w:proofErr w:type="spellStart"/>
      <w:r w:rsidR="009C4E27" w:rsidRPr="0098622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9C4E27" w:rsidRPr="00986227">
        <w:rPr>
          <w:rFonts w:ascii="Times New Roman" w:hAnsi="Times New Roman" w:cs="Times New Roman"/>
          <w:sz w:val="24"/>
          <w:szCs w:val="24"/>
        </w:rPr>
        <w:t xml:space="preserve"> продукты. </w:t>
      </w:r>
    </w:p>
    <w:p w:rsidR="009C4E27" w:rsidRPr="00986227" w:rsidRDefault="0038596B" w:rsidP="0038596B">
      <w:pPr>
        <w:suppressAutoHyphens/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5. Требования к оформлению ИИП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5.1</w:t>
      </w:r>
      <w:r w:rsidRPr="00376979">
        <w:rPr>
          <w:rFonts w:ascii="Times New Roman" w:hAnsi="Times New Roman" w:cs="Times New Roman"/>
          <w:sz w:val="24"/>
          <w:szCs w:val="24"/>
        </w:rPr>
        <w:t>. В состав материалов готового проекта в обязательном порядке включаются: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1) выносимый на защиту продукт проектной деятельности, представленный в одной из описанных выше форм;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2) подготовленная учащимся краткая пояснительная записка к проекту (объёмом не более одной печатной страницы) с указанием </w:t>
      </w:r>
      <w:r w:rsidRPr="00376979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3769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а) исходного замысла, цели и назначения проекта;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б) краткого описания хода выполнения проекта и полученных результатов;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в) списка использованных источников.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986227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986227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5.2.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6. Требования к защите проекта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6.1. На защите могут присутствовать представители администрации, другие учителя-предметники, классный руководитель, родители. У ученика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деятельности. Ученик может использовать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формы для представления своего проекта.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комиссией. По итогам защиты представленного продукта,  составленной учеником краткой пояснительной записке, руководитель проекта пишет отзыв и выставляет оценку.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>Отзыв руководителя должен содержать краткую характеристику работы учащегося в ходе выполнения проекта, в том числе: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</w:t>
      </w:r>
      <w:r w:rsidR="009C4E27" w:rsidRPr="00986227">
        <w:rPr>
          <w:rFonts w:ascii="Times New Roman" w:hAnsi="Times New Roman" w:cs="Times New Roman"/>
          <w:sz w:val="24"/>
          <w:szCs w:val="24"/>
        </w:rPr>
        <w:t>а) инициативности и самостоятельности;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б) ответственности (включая динамику отношения к выполняемой работе);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в) исполнительской дисциплины.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</w:r>
      <w:r w:rsidR="009C4E27" w:rsidRPr="00986227">
        <w:rPr>
          <w:rFonts w:ascii="Times New Roman" w:hAnsi="Times New Roman" w:cs="Times New Roman"/>
          <w:sz w:val="24"/>
          <w:szCs w:val="24"/>
        </w:rPr>
        <w:t>При наличии в выполненной работе соответствующих оснований в отзыве может быть отмечена новизна подхода и/или полученных решений, актуальность и практическая значимость полученных результатов.</w:t>
      </w:r>
    </w:p>
    <w:p w:rsidR="009C4E27" w:rsidRPr="00986227" w:rsidRDefault="009A6780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7. Требования к </w:t>
      </w:r>
      <w:r w:rsidR="00E4397F" w:rsidRPr="00986227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r w:rsidRPr="00986227">
        <w:rPr>
          <w:rFonts w:ascii="Times New Roman" w:hAnsi="Times New Roman" w:cs="Times New Roman"/>
          <w:b/>
          <w:sz w:val="24"/>
          <w:szCs w:val="24"/>
        </w:rPr>
        <w:t>итогового проекта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оглавление;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основную часть;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заключение;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список литературы (библиографический список);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приложения.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7.2. Титульный лист  должен содержать: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вид работы;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образовательное учреждение, класс);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 руководителе проекта (фамилия, имя, отчество, должность, место работы);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год выполнения работы.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7.3. </w:t>
      </w:r>
      <w:r w:rsidR="00F80FFD" w:rsidRPr="00986227">
        <w:rPr>
          <w:rFonts w:ascii="Times New Roman" w:hAnsi="Times New Roman" w:cs="Times New Roman"/>
          <w:sz w:val="24"/>
          <w:szCs w:val="24"/>
        </w:rPr>
        <w:t>В  оглавление должны быть включены: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названия глав или параграфов;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заключение;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список используемых источников;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приложения.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должно включать в себя формулировку поставленной проблемы, обоснование актуальности выбранной темы, определение целей и задач, поставленных перед исполнителем работы,  краткий обзор используемой литературы и иных источников, степень изученности данного вопроса, описание собственного опыта работы в решении  </w:t>
      </w:r>
      <w:r w:rsidR="00E56C24" w:rsidRPr="00986227">
        <w:rPr>
          <w:rFonts w:ascii="Times New Roman" w:hAnsi="Times New Roman" w:cs="Times New Roman"/>
          <w:sz w:val="24"/>
          <w:szCs w:val="24"/>
        </w:rPr>
        <w:t xml:space="preserve">избранной </w:t>
      </w:r>
      <w:r w:rsidRPr="00986227">
        <w:rPr>
          <w:rFonts w:ascii="Times New Roman" w:hAnsi="Times New Roman" w:cs="Times New Roman"/>
          <w:sz w:val="24"/>
          <w:szCs w:val="24"/>
        </w:rPr>
        <w:t>проблемы.</w:t>
      </w:r>
    </w:p>
    <w:p w:rsidR="0030203B" w:rsidRPr="00986227" w:rsidRDefault="00E56C24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767F32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32" w:rsidRPr="00986227">
        <w:rPr>
          <w:rFonts w:ascii="Times New Roman" w:hAnsi="Times New Roman" w:cs="Times New Roman"/>
          <w:sz w:val="24"/>
          <w:szCs w:val="24"/>
        </w:rPr>
        <w:t xml:space="preserve">должна содержать информацию, собранную и обработанную исследователем, а именно: 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основных рассматриваемых фактов;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гипотезу;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характеристику методов решения проблемы;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 xml:space="preserve"> - сравнение известных автору ранее существующих и предлагаемых методов решения;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  <w:t>Основная часть делится на главы.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86227">
        <w:rPr>
          <w:rFonts w:ascii="Times New Roman" w:hAnsi="Times New Roman" w:cs="Times New Roman"/>
          <w:b/>
          <w:sz w:val="24"/>
          <w:szCs w:val="24"/>
        </w:rPr>
        <w:t xml:space="preserve">В заключении </w:t>
      </w:r>
      <w:r w:rsidRPr="00986227">
        <w:rPr>
          <w:rFonts w:ascii="Times New Roman" w:hAnsi="Times New Roman" w:cs="Times New Roman"/>
          <w:sz w:val="24"/>
          <w:szCs w:val="24"/>
        </w:rPr>
        <w:t>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 у использованию результатов исследования.</w:t>
      </w:r>
      <w:proofErr w:type="gramEnd"/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 список используемых источников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 в работе над проектом.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Информация о каждом издании должна быть оформлена в строгой последовательности: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инициалы автора;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название издания;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выходные данные издательства;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год издания;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№ выпуска (если издание периодическое);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количество страниц</w:t>
      </w: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Все издания должны быть пронумерованы и расположены в алфавитном порядке.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 и другие источники составляются в следующей последовательности: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законы, постановления правительства;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литература;</w:t>
      </w:r>
    </w:p>
    <w:p w:rsidR="003F68F0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3F68F0" w:rsidRPr="00986227">
        <w:rPr>
          <w:rFonts w:ascii="Times New Roman" w:hAnsi="Times New Roman" w:cs="Times New Roman"/>
          <w:color w:val="000000"/>
          <w:sz w:val="24"/>
          <w:szCs w:val="24"/>
        </w:rPr>
        <w:t>риодические издания;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 работе необходимо  соблюдение  норм и правил цитирования, ссылок на различные источники.</w:t>
      </w:r>
    </w:p>
    <w:p w:rsidR="00872C5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7.4. Текст работы печатается на стандартных листах белой бумаги формата А4 (210х297, горизонталь 210 см), Шрифт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, размер 12 </w:t>
      </w:r>
      <w:proofErr w:type="spellStart"/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1,5.Поля: слева 25 мм, справа 10 мм, снизу и сверху - 20 мм. Допустимо рукописное оформление отдельных фрагментов (формулы, чертежный материал и т.п.).  </w:t>
      </w:r>
    </w:p>
    <w:p w:rsidR="003F68F0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Текст работы от 10 до 20 печатных листов (не считая </w:t>
      </w: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титульного</w:t>
      </w:r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8117F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Приложения могут  занимать до 5 дополнительных страниц. Приложения должны быть пронумерованы и озаглавлены. Автор ИИП  должен на них ссылаться в тексте работы.</w:t>
      </w:r>
    </w:p>
    <w:p w:rsidR="0058117F" w:rsidRPr="00986227" w:rsidRDefault="0058117F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C4E27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Работа и приложения скрепляются вместе с титульным листом (рекомендуются скоросшиватели и пластиковые файлы).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117F" w:rsidRPr="00986227">
        <w:rPr>
          <w:rFonts w:ascii="Times New Roman" w:hAnsi="Times New Roman" w:cs="Times New Roman"/>
          <w:b/>
          <w:sz w:val="24"/>
          <w:szCs w:val="24"/>
        </w:rPr>
        <w:t>8</w:t>
      </w:r>
      <w:r w:rsidR="009C4E27" w:rsidRPr="00986227">
        <w:rPr>
          <w:rFonts w:ascii="Times New Roman" w:hAnsi="Times New Roman" w:cs="Times New Roman"/>
          <w:b/>
          <w:sz w:val="24"/>
          <w:szCs w:val="24"/>
        </w:rPr>
        <w:t>.  Критерии оценки проектной работы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8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.1.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Для оценивания проектной работы педагог руководствуется уровневым подходом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деятельности. 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8.2.Индивидуальный итоговый проект оценивается </w:t>
      </w:r>
      <w:r w:rsidR="00D20FAB" w:rsidRPr="00986227">
        <w:rPr>
          <w:rFonts w:ascii="Times New Roman" w:hAnsi="Times New Roman" w:cs="Times New Roman"/>
          <w:sz w:val="24"/>
          <w:szCs w:val="24"/>
        </w:rPr>
        <w:t xml:space="preserve">в баллах 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два этапа: промежуточная оценка по результатам защиты темы проекта (приложение 1) и оценка по результатам защиты самого проекта (приложение 2).</w:t>
      </w:r>
    </w:p>
    <w:p w:rsidR="001A4D72" w:rsidRDefault="0058117F" w:rsidP="001A4D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8.3. Итоговая оценка индивидуального итогового проекта  является суммированным результатом коллегиального решения всех членов комиссии и оценок за каждый этап защиты.</w:t>
      </w:r>
    </w:p>
    <w:p w:rsidR="001A4D72" w:rsidRPr="001A4D72" w:rsidRDefault="001A4D72" w:rsidP="001A4D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114"/>
      </w:tblGrid>
      <w:tr w:rsidR="001A4D72" w:rsidRPr="00E2757A" w:rsidTr="00F6407C">
        <w:trPr>
          <w:trHeight w:val="269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1. Способность к самостоятельному приобретению знаний и решению проблем</w:t>
            </w:r>
          </w:p>
        </w:tc>
      </w:tr>
      <w:tr w:rsidR="001A4D72" w:rsidRPr="00E2757A" w:rsidTr="00F6407C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1.1.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Поиск, отбор и адекватное использование информации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Работа содержит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незначительный объем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подходящей информации из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ограниченного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числа однотипных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Работа содержит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достаточный объем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подходящей информации из однотипных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 xml:space="preserve">Работа содержит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достаточно полную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информацию из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разнообразных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</w:tbl>
    <w:p w:rsidR="001A4D72" w:rsidRPr="00E2757A" w:rsidRDefault="001A4D72" w:rsidP="001A4D72">
      <w:pPr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06"/>
        <w:gridCol w:w="1099"/>
      </w:tblGrid>
      <w:tr w:rsidR="001A4D72" w:rsidRPr="00E2757A" w:rsidTr="00F6407C">
        <w:trPr>
          <w:trHeight w:val="79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1.2.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Постановка проблемы</w:t>
            </w:r>
          </w:p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Проблема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сформулирована,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но гипотеза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отсутствует. План действий фрагментарный.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1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Проблема сформулирована,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обоснована,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Проблема сформулирована,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обоснована,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1.3.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Актуальность и значимость темы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1.4.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Анализ хода работы, выводы и перспективы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Анализ заменен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кратким описанием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Представлен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развернутый обзор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1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Представлен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исчерпывающий анализ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1.5.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Личная заинтересованность автора, творческий подход к работе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75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Работа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шаблонная.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Автор проявил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незначительный интерес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75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Работа самостоятельная, демонстрирующая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серьезную заинтересованность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Работа отличается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творческим подходом,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собственным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оригинальным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1.6.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Полезность и </w:t>
            </w:r>
            <w:proofErr w:type="spellStart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востребованность</w:t>
            </w:r>
            <w:proofErr w:type="spellEnd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продукта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Проектный продукт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полезен после доработки, круг лиц,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которыми он может быть востребован,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Проектный продукт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полезен, круг лиц,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которыми он может быть востребован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10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 xml:space="preserve">Продукт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полезен. Указан круг лиц,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рекомендации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действия по его продвижению 2. </w:t>
            </w:r>
            <w:proofErr w:type="spellStart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предметных знаний и способов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2.1.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Соответствие выбранных способов работы цели и содержанию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Часть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используемых способов работы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не соответствует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Использованные способы работы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соответствуют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теме и цели проекта, но являются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9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Способы работы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достаточны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и использованы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2.2.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Глубина раскрытия темы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Тема проекта раскрыта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9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2.3.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Качество проектного продукта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Проектный продукт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не соответствует большинству требований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Продукт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не полностью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7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20" w:lineRule="exact"/>
              <w:jc w:val="both"/>
            </w:pPr>
            <w:r w:rsidRPr="00E2757A">
              <w:rPr>
                <w:rStyle w:val="211pt"/>
                <w:rFonts w:eastAsiaTheme="minorEastAsia"/>
                <w:sz w:val="24"/>
                <w:szCs w:val="24"/>
              </w:rPr>
              <w:t>3</w:t>
            </w:r>
          </w:p>
        </w:tc>
      </w:tr>
    </w:tbl>
    <w:p w:rsidR="001A4D72" w:rsidRPr="00E2757A" w:rsidRDefault="001A4D72" w:rsidP="001A4D72">
      <w:pPr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0"/>
        <w:gridCol w:w="1099"/>
      </w:tblGrid>
      <w:tr w:rsidR="001A4D72" w:rsidRPr="00E2757A" w:rsidTr="00F6407C">
        <w:trPr>
          <w:trHeight w:val="26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2.4.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Использование средств наглядности, технических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763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780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45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1A4D72" w:rsidRPr="00E2757A" w:rsidRDefault="001A4D72" w:rsidP="00F6407C">
            <w:pPr>
              <w:spacing w:line="230" w:lineRule="exact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1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45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            3. </w:t>
            </w:r>
            <w:proofErr w:type="spellStart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1A4D72" w:rsidRPr="00E2757A" w:rsidTr="00F6407C">
        <w:trPr>
          <w:trHeight w:val="26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3.1.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Соответствие требованиям оформления письменной части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0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Предприняты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попытки оформить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 xml:space="preserve">Письменная часть работы оформлена с опорой на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установленные правилами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9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5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3.2.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Постановка цели, планирование путей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26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Цель сформулирована,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обоснована,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планирование деятельности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соотносится с собственным жизненным опытом,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задачи реализуются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0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Цель сформулирована,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четко обоснована,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дан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подробный план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ее достижения, самостоятельно осуществляет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контроль и коррекцию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50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3.3.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Сценарий защиты (логика изложения), грамотное построение доклада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0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раскрыты</w:t>
            </w:r>
            <w:proofErr w:type="gramEnd"/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фрагментарно, дано сравнение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0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развернутый обзор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раскрыты</w:t>
            </w:r>
            <w:proofErr w:type="gramEnd"/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. Представлен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анализ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50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3.4.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Соблюдение регламента защиты (не более 5-7 мин.) и степень воздействия на аудиторию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0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Материал изложен с учетом регламента, однако автору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не удалось заинтересовать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аудиторию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26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Автору удалось вызвать интерес аудитории, но он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вышел за рамки </w:t>
            </w: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регламента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23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9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Автору удалось вызвать интерес 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аудитории и уложиться в регламент 4. </w:t>
            </w:r>
            <w:proofErr w:type="spellStart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Сформированность</w:t>
            </w:r>
            <w:proofErr w:type="spellEnd"/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коммуникативных действий,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101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4.1.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Четкость и точность, убедительность и лаконичность</w:t>
            </w:r>
          </w:p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75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75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26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4.2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Умение отвечать на вопросы, умение защищать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30" w:lineRule="exact"/>
              <w:jc w:val="both"/>
            </w:pP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>баллы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51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  <w:tr w:rsidR="001A4D72" w:rsidRPr="00E2757A" w:rsidTr="00F6407C">
        <w:trPr>
          <w:trHeight w:val="317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60" w:lineRule="exact"/>
              <w:jc w:val="both"/>
            </w:pPr>
            <w:r w:rsidRPr="00E2757A">
              <w:rPr>
                <w:rStyle w:val="2105pt"/>
                <w:rFonts w:eastAsiaTheme="minorEastAsia"/>
                <w:sz w:val="24"/>
                <w:szCs w:val="24"/>
              </w:rPr>
              <w:t>Критерий 4.3</w:t>
            </w:r>
            <w:r w:rsidRPr="00E2757A">
              <w:rPr>
                <w:rStyle w:val="2105pt"/>
                <w:rFonts w:eastAsiaTheme="minorEastAsia"/>
                <w:b/>
                <w:sz w:val="24"/>
                <w:szCs w:val="24"/>
              </w:rPr>
              <w:t>.</w:t>
            </w:r>
            <w:r w:rsidRPr="00E2757A">
              <w:rPr>
                <w:rStyle w:val="2115pt"/>
                <w:rFonts w:eastAsiaTheme="minorEastAsia"/>
                <w:sz w:val="24"/>
                <w:szCs w:val="24"/>
              </w:rPr>
              <w:t xml:space="preserve"> </w:t>
            </w:r>
            <w:r w:rsidRPr="00E2757A">
              <w:rPr>
                <w:rStyle w:val="20"/>
                <w:rFonts w:eastAsiaTheme="minorEastAsia"/>
                <w:b/>
              </w:rPr>
              <w:t xml:space="preserve">Умение осуществлять </w:t>
            </w:r>
            <w:r w:rsidRPr="00E2757A">
              <w:rPr>
                <w:rStyle w:val="213pt75"/>
                <w:rFonts w:eastAsiaTheme="minorEastAsia"/>
                <w:sz w:val="24"/>
                <w:szCs w:val="24"/>
              </w:rPr>
              <w:t>учебное сотрудничество в группе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40" w:lineRule="exact"/>
              <w:jc w:val="both"/>
            </w:pPr>
            <w:r w:rsidRPr="00E2757A">
              <w:rPr>
                <w:rStyle w:val="20"/>
                <w:rFonts w:eastAsiaTheme="minorEastAsia"/>
              </w:rPr>
              <w:t>баллы</w:t>
            </w:r>
          </w:p>
        </w:tc>
      </w:tr>
    </w:tbl>
    <w:p w:rsidR="001A4D72" w:rsidRPr="00E2757A" w:rsidRDefault="001A4D72" w:rsidP="001A4D72">
      <w:pPr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10"/>
        <w:gridCol w:w="1114"/>
      </w:tblGrid>
      <w:tr w:rsidR="001A4D72" w:rsidRPr="00E2757A" w:rsidTr="00F6407C">
        <w:trPr>
          <w:trHeight w:val="533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4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1</w:t>
            </w:r>
          </w:p>
        </w:tc>
      </w:tr>
      <w:tr w:rsidR="001A4D72" w:rsidRPr="00E2757A" w:rsidTr="00F6407C">
        <w:trPr>
          <w:trHeight w:val="50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2</w:t>
            </w:r>
          </w:p>
        </w:tc>
      </w:tr>
      <w:tr w:rsidR="001A4D72" w:rsidRPr="00E2757A" w:rsidTr="00F6407C">
        <w:trPr>
          <w:trHeight w:val="782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4D72" w:rsidRPr="00E2757A" w:rsidRDefault="001A4D72" w:rsidP="00F6407C">
            <w:pPr>
              <w:spacing w:line="25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E2757A" w:rsidRDefault="001A4D72" w:rsidP="00F6407C">
            <w:pPr>
              <w:spacing w:line="200" w:lineRule="exact"/>
              <w:jc w:val="both"/>
            </w:pPr>
            <w:r w:rsidRPr="00E2757A">
              <w:rPr>
                <w:rStyle w:val="210pt"/>
                <w:rFonts w:eastAsiaTheme="minorEastAsia"/>
                <w:sz w:val="24"/>
                <w:szCs w:val="24"/>
              </w:rPr>
              <w:t>3</w:t>
            </w:r>
          </w:p>
        </w:tc>
      </w:tr>
    </w:tbl>
    <w:p w:rsidR="001A4D72" w:rsidRPr="00E2757A" w:rsidRDefault="001A4D72" w:rsidP="001A4D72">
      <w:pPr>
        <w:tabs>
          <w:tab w:val="left" w:pos="911"/>
        </w:tabs>
        <w:ind w:left="360"/>
        <w:jc w:val="both"/>
      </w:pPr>
    </w:p>
    <w:p w:rsidR="001A4D72" w:rsidRPr="001A4D72" w:rsidRDefault="001A4D72" w:rsidP="001A4D72">
      <w:pPr>
        <w:widowControl w:val="0"/>
        <w:numPr>
          <w:ilvl w:val="1"/>
          <w:numId w:val="15"/>
        </w:numPr>
        <w:tabs>
          <w:tab w:val="left" w:pos="911"/>
        </w:tabs>
        <w:spacing w:after="0" w:line="269" w:lineRule="exact"/>
        <w:ind w:left="360" w:hanging="360"/>
        <w:jc w:val="both"/>
        <w:rPr>
          <w:rFonts w:ascii="Times New Roman" w:hAnsi="Times New Roman" w:cs="Times New Roman"/>
        </w:rPr>
      </w:pPr>
      <w:r w:rsidRPr="001A4D72">
        <w:rPr>
          <w:rFonts w:ascii="Times New Roman" w:hAnsi="Times New Roman" w:cs="Times New Roman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1A4D72">
        <w:rPr>
          <w:rFonts w:ascii="Times New Roman" w:hAnsi="Times New Roman" w:cs="Times New Roman"/>
        </w:rPr>
        <w:t>сформированности</w:t>
      </w:r>
      <w:proofErr w:type="spellEnd"/>
      <w:r w:rsidRPr="001A4D72">
        <w:rPr>
          <w:rFonts w:ascii="Times New Roman" w:hAnsi="Times New Roman" w:cs="Times New Roman"/>
        </w:rPr>
        <w:t xml:space="preserve"> навыков проектной деятельности:</w:t>
      </w:r>
    </w:p>
    <w:p w:rsidR="001A4D72" w:rsidRPr="001A4D72" w:rsidRDefault="001A4D72" w:rsidP="001A4D72">
      <w:pPr>
        <w:widowControl w:val="0"/>
        <w:numPr>
          <w:ilvl w:val="2"/>
          <w:numId w:val="15"/>
        </w:numPr>
        <w:tabs>
          <w:tab w:val="left" w:pos="1478"/>
        </w:tabs>
        <w:spacing w:after="0" w:line="269" w:lineRule="exact"/>
        <w:jc w:val="both"/>
        <w:rPr>
          <w:rFonts w:ascii="Times New Roman" w:hAnsi="Times New Roman" w:cs="Times New Roman"/>
        </w:rPr>
      </w:pPr>
      <w:r w:rsidRPr="001A4D72">
        <w:rPr>
          <w:rFonts w:ascii="Times New Roman" w:hAnsi="Times New Roman" w:cs="Times New Roman"/>
        </w:rPr>
        <w:t>0 баллов - низкий уровень</w:t>
      </w:r>
    </w:p>
    <w:p w:rsidR="001A4D72" w:rsidRPr="001A4D72" w:rsidRDefault="001A4D72" w:rsidP="001A4D72">
      <w:pPr>
        <w:widowControl w:val="0"/>
        <w:numPr>
          <w:ilvl w:val="2"/>
          <w:numId w:val="15"/>
        </w:numPr>
        <w:tabs>
          <w:tab w:val="left" w:pos="1478"/>
        </w:tabs>
        <w:spacing w:after="0" w:line="269" w:lineRule="exact"/>
        <w:jc w:val="both"/>
        <w:rPr>
          <w:rFonts w:ascii="Times New Roman" w:hAnsi="Times New Roman" w:cs="Times New Roman"/>
        </w:rPr>
      </w:pPr>
      <w:r w:rsidRPr="001A4D72">
        <w:rPr>
          <w:rFonts w:ascii="Times New Roman" w:hAnsi="Times New Roman" w:cs="Times New Roman"/>
        </w:rPr>
        <w:t>1 балл - базовый уровень</w:t>
      </w:r>
    </w:p>
    <w:p w:rsidR="001A4D72" w:rsidRPr="001A4D72" w:rsidRDefault="001A4D72" w:rsidP="001A4D72">
      <w:pPr>
        <w:widowControl w:val="0"/>
        <w:numPr>
          <w:ilvl w:val="2"/>
          <w:numId w:val="15"/>
        </w:numPr>
        <w:tabs>
          <w:tab w:val="left" w:pos="1478"/>
        </w:tabs>
        <w:spacing w:after="0" w:line="269" w:lineRule="exact"/>
        <w:jc w:val="both"/>
        <w:rPr>
          <w:rFonts w:ascii="Times New Roman" w:hAnsi="Times New Roman" w:cs="Times New Roman"/>
        </w:rPr>
      </w:pPr>
      <w:r w:rsidRPr="001A4D72">
        <w:rPr>
          <w:rFonts w:ascii="Times New Roman" w:hAnsi="Times New Roman" w:cs="Times New Roman"/>
        </w:rPr>
        <w:t>2 -3 балла - повышенный уровень</w:t>
      </w:r>
    </w:p>
    <w:p w:rsidR="001A4D72" w:rsidRPr="001A4D72" w:rsidRDefault="001A4D72" w:rsidP="001A4D72">
      <w:pPr>
        <w:widowControl w:val="0"/>
        <w:numPr>
          <w:ilvl w:val="1"/>
          <w:numId w:val="15"/>
        </w:numPr>
        <w:tabs>
          <w:tab w:val="left" w:pos="911"/>
        </w:tabs>
        <w:spacing w:after="0" w:line="269" w:lineRule="exact"/>
        <w:ind w:left="360" w:hanging="360"/>
        <w:jc w:val="both"/>
        <w:rPr>
          <w:rFonts w:ascii="Times New Roman" w:hAnsi="Times New Roman" w:cs="Times New Roman"/>
        </w:rPr>
      </w:pPr>
      <w:r w:rsidRPr="001A4D72">
        <w:rPr>
          <w:rFonts w:ascii="Times New Roman" w:hAnsi="Times New Roman" w:cs="Times New Roman"/>
        </w:rPr>
        <w:t>Полученные баллы переводятся в оценку в соответствии с таблицей.</w:t>
      </w:r>
    </w:p>
    <w:p w:rsidR="001A4D72" w:rsidRPr="001A4D72" w:rsidRDefault="001A4D72" w:rsidP="001A4D72">
      <w:pPr>
        <w:tabs>
          <w:tab w:val="left" w:pos="911"/>
        </w:tabs>
        <w:ind w:left="36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3130"/>
        <w:gridCol w:w="3029"/>
      </w:tblGrid>
      <w:tr w:rsidR="001A4D72" w:rsidRPr="001A4D72" w:rsidTr="00F6407C">
        <w:trPr>
          <w:trHeight w:val="45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15pt"/>
                <w:rFonts w:eastAsiaTheme="minorEastAsia"/>
                <w:sz w:val="24"/>
                <w:szCs w:val="24"/>
              </w:rPr>
              <w:t>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15pt"/>
                <w:rFonts w:eastAsiaTheme="minorEastAsia"/>
                <w:sz w:val="24"/>
                <w:szCs w:val="24"/>
              </w:rPr>
              <w:t>ОТМЕТКА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15pt"/>
                <w:rFonts w:eastAsiaTheme="minorEastAsia"/>
                <w:sz w:val="24"/>
                <w:szCs w:val="24"/>
              </w:rPr>
              <w:t>КОЛИЧЕСТВО БАЛЛОВ</w:t>
            </w:r>
          </w:p>
        </w:tc>
      </w:tr>
      <w:tr w:rsidR="001A4D72" w:rsidRPr="001A4D72" w:rsidTr="00F6407C">
        <w:trPr>
          <w:trHeight w:val="43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Низкий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Fonts w:ascii="Times New Roman" w:hAnsi="Times New Roman" w:cs="Times New Roman"/>
              </w:rPr>
              <w:t>Отметка  «неудовлетворительно»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менее 34</w:t>
            </w:r>
          </w:p>
        </w:tc>
      </w:tr>
      <w:tr w:rsidR="001A4D72" w:rsidRPr="001A4D72" w:rsidTr="00F6407C">
        <w:trPr>
          <w:trHeight w:val="43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Базовый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1pt"/>
                <w:rFonts w:eastAsiaTheme="minorEastAsia"/>
                <w:sz w:val="24"/>
                <w:szCs w:val="24"/>
              </w:rPr>
              <w:t>34-36</w:t>
            </w:r>
            <w:r w:rsidRPr="001A4D72">
              <w:rPr>
                <w:rStyle w:val="210pt"/>
                <w:rFonts w:eastAsiaTheme="minorEastAsia"/>
                <w:sz w:val="24"/>
                <w:szCs w:val="24"/>
              </w:rPr>
              <w:t xml:space="preserve"> первичных баллов</w:t>
            </w:r>
          </w:p>
        </w:tc>
      </w:tr>
      <w:tr w:rsidR="001A4D72" w:rsidRPr="001A4D72" w:rsidTr="00F6407C">
        <w:trPr>
          <w:trHeight w:val="3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Повышенный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отметка «хорошо»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37—46 первичных баллов</w:t>
            </w:r>
          </w:p>
        </w:tc>
      </w:tr>
      <w:tr w:rsidR="001A4D72" w:rsidRPr="001A4D72" w:rsidTr="00F6407C">
        <w:trPr>
          <w:trHeight w:val="51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4D72" w:rsidRPr="001A4D72" w:rsidRDefault="001A4D72" w:rsidP="00F6407C">
            <w:pPr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Fonts w:ascii="Times New Roman" w:hAnsi="Times New Roman" w:cs="Times New Roman"/>
              </w:rPr>
              <w:t>Творческий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отметка «отлично»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D72" w:rsidRPr="001A4D72" w:rsidRDefault="001A4D72" w:rsidP="00F6407C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1A4D72">
              <w:rPr>
                <w:rStyle w:val="210pt"/>
                <w:rFonts w:eastAsiaTheme="minorEastAsia"/>
                <w:sz w:val="24"/>
                <w:szCs w:val="24"/>
              </w:rPr>
              <w:t>47—51 первичных баллов</w:t>
            </w:r>
          </w:p>
        </w:tc>
      </w:tr>
    </w:tbl>
    <w:p w:rsidR="00D20FAB" w:rsidRPr="001A4D72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4D72">
        <w:rPr>
          <w:rFonts w:ascii="Times New Roman" w:hAnsi="Times New Roman" w:cs="Times New Roman"/>
          <w:sz w:val="24"/>
          <w:szCs w:val="24"/>
        </w:rPr>
        <w:t xml:space="preserve">.4. Полученные баллы переводятся в оценку в соответствии с таблицей. </w:t>
      </w:r>
    </w:p>
    <w:p w:rsidR="0058117F" w:rsidRPr="001A4D72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0FAB" w:rsidRPr="001A4D72" w:rsidRDefault="00D20FAB" w:rsidP="009C4E27">
      <w:pPr>
        <w:tabs>
          <w:tab w:val="left" w:pos="357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  <w:sectPr w:rsidR="00D20FAB" w:rsidRPr="001A4D72" w:rsidSect="001A4D72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20FAB" w:rsidRPr="00986227" w:rsidRDefault="00EB6303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промежуточных итогов</w:t>
      </w:r>
      <w:r w:rsidR="00D20FAB" w:rsidRPr="0098622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236DE9" w:rsidRPr="00986227">
        <w:rPr>
          <w:rFonts w:ascii="Times New Roman" w:hAnsi="Times New Roman" w:cs="Times New Roman"/>
          <w:b/>
          <w:sz w:val="24"/>
          <w:szCs w:val="24"/>
        </w:rPr>
        <w:t xml:space="preserve"> - 1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D20FAB" w:rsidRPr="00986227" w:rsidTr="009F5148">
        <w:tc>
          <w:tcPr>
            <w:tcW w:w="4928" w:type="dxa"/>
            <w:vMerge w:val="restart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858" w:type="dxa"/>
            <w:gridSpan w:val="2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навыка планирования деятельности</w:t>
            </w:r>
          </w:p>
        </w:tc>
      </w:tr>
      <w:tr w:rsidR="00D20FAB" w:rsidRPr="00986227" w:rsidTr="00D20FAB">
        <w:tc>
          <w:tcPr>
            <w:tcW w:w="4928" w:type="dxa"/>
            <w:vMerge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(1 балл)</w:t>
            </w: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 (2-3 балла)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подбирает тему с помощью учителя (руководителя проекта)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выбирает и формулирует тему проекта самостоятельно и </w:t>
            </w:r>
            <w:proofErr w:type="spellStart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теорией вопроса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пользуется помощью учителя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хорошо владеет теоретическими основами выбранной для исследования темы 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сформулировать проблему</w:t>
            </w:r>
          </w:p>
        </w:tc>
        <w:tc>
          <w:tcPr>
            <w:tcW w:w="4929" w:type="dxa"/>
          </w:tcPr>
          <w:p w:rsidR="00D20FAB" w:rsidRPr="00986227" w:rsidRDefault="00D20FAB" w:rsidP="0037697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929" w:type="dxa"/>
          </w:tcPr>
          <w:p w:rsidR="00D20FAB" w:rsidRPr="00986227" w:rsidRDefault="00236DE9" w:rsidP="00236DE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самостоятельно, грамотно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отражая  её актуальность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изложения материала в ходе защиты темы проекта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затруднения в ходе изложения материала, нуждается в наводящих вопросах 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Выбранная тема проекта обоснована чётко, ясно, </w:t>
            </w:r>
            <w:proofErr w:type="spellStart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, хорошим языком</w:t>
            </w:r>
          </w:p>
        </w:tc>
      </w:tr>
    </w:tbl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89166A" w:rsidRDefault="0089166A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89166A" w:rsidRDefault="0089166A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89166A" w:rsidRDefault="0089166A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89166A" w:rsidRPr="00986227" w:rsidRDefault="0089166A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89166A" w:rsidRDefault="0089166A" w:rsidP="00236DE9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66A" w:rsidRDefault="0089166A" w:rsidP="00236DE9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DE9" w:rsidRPr="0089166A" w:rsidRDefault="00EB6303" w:rsidP="0089166A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Защита индивидуального</w:t>
      </w:r>
      <w:r w:rsidR="00236DE9" w:rsidRPr="00986227">
        <w:rPr>
          <w:rFonts w:ascii="Times New Roman" w:hAnsi="Times New Roman" w:cs="Times New Roman"/>
          <w:b/>
          <w:sz w:val="24"/>
          <w:szCs w:val="24"/>
        </w:rPr>
        <w:t xml:space="preserve"> итогового проекта - 2 этап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4396"/>
        <w:gridCol w:w="4254"/>
        <w:gridCol w:w="4964"/>
      </w:tblGrid>
      <w:tr w:rsidR="00A6166B" w:rsidRPr="00986227" w:rsidTr="00A6166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 w:rsidP="0089166A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 w:rsidP="0089166A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6"/>
              <w:jc w:val="center"/>
              <w:outlineLvl w:val="0"/>
              <w:rPr>
                <w:b/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6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986227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986227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A6166B" w:rsidRPr="00986227" w:rsidTr="00A6166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 w:rsidP="00891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 w:rsidP="00891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Базовый (1 балл)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Повышенный</w:t>
            </w:r>
            <w:proofErr w:type="gram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(2-3 балла)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Самостоятель-ное</w:t>
            </w:r>
            <w:proofErr w:type="spellEnd"/>
            <w:proofErr w:type="gram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приобретение знаний и решение проблем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</w:t>
            </w: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поставить проблему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выбрать способы её решения, найти 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</w:t>
            </w:r>
          </w:p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способности самостоятельно </w:t>
            </w:r>
          </w:p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приобретать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Знание предмета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Умении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Продемонстрированы навыки определения темы и планирования работы.</w:t>
            </w:r>
          </w:p>
          <w:p w:rsidR="00A6166B" w:rsidRPr="00986227" w:rsidRDefault="00A6166B" w:rsidP="0089166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 xml:space="preserve">Работа доведена до конца и представлена комиссии; </w:t>
            </w:r>
          </w:p>
          <w:p w:rsidR="00A6166B" w:rsidRPr="00986227" w:rsidRDefault="00A6166B" w:rsidP="0089166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</w:t>
            </w:r>
          </w:p>
          <w:p w:rsidR="00A6166B" w:rsidRPr="00986227" w:rsidRDefault="00A6166B" w:rsidP="0089166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</w:t>
            </w:r>
            <w:proofErr w:type="spell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B" w:rsidRPr="00986227" w:rsidRDefault="00A6166B" w:rsidP="0089166A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вопросы.</w:t>
            </w:r>
          </w:p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 w:rsidP="0089166A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ясно определена и пояснена. Текст/сообщение хорошо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структурированы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58117F" w:rsidRPr="00986227" w:rsidRDefault="0058117F" w:rsidP="00EB6303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sectPr w:rsidR="0058117F" w:rsidRPr="00986227" w:rsidSect="00891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DB" w:rsidRDefault="00E64ADB" w:rsidP="00C62F24">
      <w:pPr>
        <w:spacing w:after="0" w:line="240" w:lineRule="auto"/>
      </w:pPr>
      <w:r>
        <w:separator/>
      </w:r>
    </w:p>
  </w:endnote>
  <w:endnote w:type="continuationSeparator" w:id="0">
    <w:p w:rsidR="00E64ADB" w:rsidRDefault="00E64ADB" w:rsidP="00C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66057"/>
      <w:docPartObj>
        <w:docPartGallery w:val="Page Numbers (Bottom of Page)"/>
        <w:docPartUnique/>
      </w:docPartObj>
    </w:sdtPr>
    <w:sdtContent>
      <w:p w:rsidR="00C62F24" w:rsidRDefault="00FC3D85">
        <w:pPr>
          <w:pStyle w:val="ac"/>
          <w:jc w:val="right"/>
        </w:pPr>
        <w:r>
          <w:fldChar w:fldCharType="begin"/>
        </w:r>
        <w:r w:rsidR="00C62F24">
          <w:instrText>PAGE   \* MERGEFORMAT</w:instrText>
        </w:r>
        <w:r>
          <w:fldChar w:fldCharType="separate"/>
        </w:r>
        <w:r w:rsidR="00EB6303">
          <w:rPr>
            <w:noProof/>
          </w:rPr>
          <w:t>11</w:t>
        </w:r>
        <w:r>
          <w:fldChar w:fldCharType="end"/>
        </w:r>
      </w:p>
    </w:sdtContent>
  </w:sdt>
  <w:p w:rsidR="00C62F24" w:rsidRDefault="00C62F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DB" w:rsidRDefault="00E64ADB" w:rsidP="00C62F24">
      <w:pPr>
        <w:spacing w:after="0" w:line="240" w:lineRule="auto"/>
      </w:pPr>
      <w:r>
        <w:separator/>
      </w:r>
    </w:p>
  </w:footnote>
  <w:footnote w:type="continuationSeparator" w:id="0">
    <w:p w:rsidR="00E64ADB" w:rsidRDefault="00E64ADB" w:rsidP="00C6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835"/>
    <w:multiLevelType w:val="hybridMultilevel"/>
    <w:tmpl w:val="1F4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4F"/>
    <w:multiLevelType w:val="hybridMultilevel"/>
    <w:tmpl w:val="F42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645CA"/>
    <w:multiLevelType w:val="hybridMultilevel"/>
    <w:tmpl w:val="9C10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860F9"/>
    <w:multiLevelType w:val="hybridMultilevel"/>
    <w:tmpl w:val="F53802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90F3E"/>
    <w:multiLevelType w:val="hybridMultilevel"/>
    <w:tmpl w:val="E6000FBA"/>
    <w:lvl w:ilvl="0" w:tplc="DA6018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F5D79FA"/>
    <w:multiLevelType w:val="hybridMultilevel"/>
    <w:tmpl w:val="6D4E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73"/>
    <w:rsid w:val="0008774D"/>
    <w:rsid w:val="001A4D72"/>
    <w:rsid w:val="00236DE9"/>
    <w:rsid w:val="002440D4"/>
    <w:rsid w:val="0027532B"/>
    <w:rsid w:val="0030203B"/>
    <w:rsid w:val="003255B9"/>
    <w:rsid w:val="00376979"/>
    <w:rsid w:val="0038596B"/>
    <w:rsid w:val="003D280B"/>
    <w:rsid w:val="003F68F0"/>
    <w:rsid w:val="004E756B"/>
    <w:rsid w:val="0058117F"/>
    <w:rsid w:val="00616391"/>
    <w:rsid w:val="00767F32"/>
    <w:rsid w:val="007E6109"/>
    <w:rsid w:val="00872C50"/>
    <w:rsid w:val="0089166A"/>
    <w:rsid w:val="00983C10"/>
    <w:rsid w:val="00986227"/>
    <w:rsid w:val="009A5A31"/>
    <w:rsid w:val="009A6780"/>
    <w:rsid w:val="009C4E27"/>
    <w:rsid w:val="00A05E0A"/>
    <w:rsid w:val="00A33C08"/>
    <w:rsid w:val="00A6166B"/>
    <w:rsid w:val="00AB3C86"/>
    <w:rsid w:val="00B22773"/>
    <w:rsid w:val="00BE04FE"/>
    <w:rsid w:val="00C34996"/>
    <w:rsid w:val="00C62F24"/>
    <w:rsid w:val="00C84471"/>
    <w:rsid w:val="00CB042D"/>
    <w:rsid w:val="00D20FAB"/>
    <w:rsid w:val="00D30914"/>
    <w:rsid w:val="00DB1657"/>
    <w:rsid w:val="00DC6243"/>
    <w:rsid w:val="00DC6569"/>
    <w:rsid w:val="00E4397F"/>
    <w:rsid w:val="00E56C24"/>
    <w:rsid w:val="00E64ADB"/>
    <w:rsid w:val="00EA3F2D"/>
    <w:rsid w:val="00EB6303"/>
    <w:rsid w:val="00EB6CAD"/>
    <w:rsid w:val="00F80FFD"/>
    <w:rsid w:val="00FA4FD3"/>
    <w:rsid w:val="00FC3D85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59"/>
    <w:rsid w:val="00D2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rsid w:val="001A4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sid w:val="001A4D7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"/>
    <w:basedOn w:val="2"/>
    <w:rsid w:val="001A4D7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1A4D72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1A4D7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">
    <w:name w:val="Основной текст (2) + 11 pt"/>
    <w:basedOn w:val="2"/>
    <w:rsid w:val="001A4D7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"/>
    <w:basedOn w:val="2"/>
    <w:rsid w:val="001A4D7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1A4D72"/>
    <w:rPr>
      <w:b/>
      <w:bCs/>
      <w:color w:val="000000"/>
      <w:spacing w:val="0"/>
      <w:w w:val="75"/>
      <w:position w:val="0"/>
      <w:sz w:val="26"/>
      <w:szCs w:val="26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1A4D72"/>
    <w:rPr>
      <w:color w:val="000000"/>
      <w:spacing w:val="3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59"/>
    <w:rsid w:val="00D2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5E15-D9FC-4B33-A7CF-AA766D88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ZAVYCH_EA</cp:lastModifiedBy>
  <cp:revision>9</cp:revision>
  <cp:lastPrinted>2019-09-02T05:59:00Z</cp:lastPrinted>
  <dcterms:created xsi:type="dcterms:W3CDTF">2018-01-22T13:04:00Z</dcterms:created>
  <dcterms:modified xsi:type="dcterms:W3CDTF">2019-09-12T07:08:00Z</dcterms:modified>
</cp:coreProperties>
</file>