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11" w:rsidRPr="00E11DE4" w:rsidRDefault="002C0911" w:rsidP="002C0911">
      <w:pPr>
        <w:ind w:left="0"/>
        <w:jc w:val="center"/>
        <w:rPr>
          <w:b/>
        </w:rPr>
      </w:pPr>
      <w:r w:rsidRPr="00E11DE4">
        <w:rPr>
          <w:b/>
        </w:rPr>
        <w:t xml:space="preserve">Аннотация к рабочей программе по </w:t>
      </w:r>
      <w:r w:rsidR="00D512F7">
        <w:rPr>
          <w:b/>
        </w:rPr>
        <w:t>литературе</w:t>
      </w:r>
    </w:p>
    <w:p w:rsidR="002C0911" w:rsidRDefault="002C0911" w:rsidP="002C0911">
      <w:pPr>
        <w:ind w:left="0"/>
        <w:jc w:val="both"/>
      </w:pPr>
      <w:r>
        <w:t xml:space="preserve"> </w:t>
      </w:r>
    </w:p>
    <w:p w:rsidR="002C0911" w:rsidRDefault="002C0911" w:rsidP="002C0911">
      <w:pPr>
        <w:ind w:left="0"/>
        <w:jc w:val="both"/>
      </w:pPr>
      <w:r>
        <w:t xml:space="preserve">Рабочая программа по </w:t>
      </w:r>
      <w:r w:rsidR="00D512F7">
        <w:t>литературе</w:t>
      </w:r>
      <w:r>
        <w:t xml:space="preserve">  рассчитана на </w:t>
      </w:r>
      <w:r w:rsidR="00D512F7">
        <w:t>5 лет</w:t>
      </w:r>
      <w:r>
        <w:t xml:space="preserve"> обучения </w:t>
      </w:r>
      <w:r w:rsidR="00D512F7">
        <w:t xml:space="preserve">с 5 по 9 </w:t>
      </w:r>
      <w:r>
        <w:t>класс.</w:t>
      </w:r>
    </w:p>
    <w:p w:rsidR="002C0911" w:rsidRDefault="002C0911" w:rsidP="002C0911">
      <w:pPr>
        <w:ind w:left="0"/>
        <w:jc w:val="both"/>
      </w:pPr>
    </w:p>
    <w:p w:rsidR="002C0911" w:rsidRDefault="002C0911" w:rsidP="002C0911">
      <w:pPr>
        <w:ind w:left="0"/>
        <w:jc w:val="center"/>
        <w:rPr>
          <w:b/>
        </w:rPr>
      </w:pPr>
      <w:r w:rsidRPr="00163F71">
        <w:rPr>
          <w:b/>
        </w:rPr>
        <w:t>Предметные результаты обучения:</w:t>
      </w:r>
    </w:p>
    <w:p w:rsidR="00D512F7" w:rsidRPr="00163F71" w:rsidRDefault="00D512F7" w:rsidP="002C0911">
      <w:pPr>
        <w:ind w:left="0"/>
        <w:jc w:val="center"/>
        <w:rPr>
          <w:b/>
        </w:rPr>
      </w:pPr>
    </w:p>
    <w:tbl>
      <w:tblPr>
        <w:tblStyle w:val="1"/>
        <w:tblW w:w="0" w:type="auto"/>
        <w:tblLook w:val="04A0"/>
      </w:tblPr>
      <w:tblGrid>
        <w:gridCol w:w="816"/>
        <w:gridCol w:w="9866"/>
      </w:tblGrid>
      <w:tr w:rsidR="00D512F7" w:rsidRPr="00D512F7" w:rsidTr="000704D6">
        <w:tc>
          <w:tcPr>
            <w:tcW w:w="0" w:type="auto"/>
          </w:tcPr>
          <w:p w:rsidR="00D512F7" w:rsidRPr="00D512F7" w:rsidRDefault="00D512F7" w:rsidP="00D512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</w:tcPr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</w:rPr>
              <w:t>Предметные результаты</w:t>
            </w:r>
          </w:p>
        </w:tc>
      </w:tr>
      <w:tr w:rsidR="00D512F7" w:rsidRPr="00D512F7" w:rsidTr="000704D6">
        <w:tc>
          <w:tcPr>
            <w:tcW w:w="0" w:type="auto"/>
          </w:tcPr>
          <w:p w:rsidR="00D512F7" w:rsidRPr="00D512F7" w:rsidRDefault="00D512F7" w:rsidP="00D512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</w:rPr>
              <w:t xml:space="preserve">определять тему и </w:t>
            </w:r>
            <w:r w:rsidRPr="00D512F7">
              <w:rPr>
                <w:rFonts w:ascii="Times New Roman" w:eastAsia="MS Mincho" w:hAnsi="Times New Roman"/>
                <w:i/>
                <w:sz w:val="24"/>
                <w:szCs w:val="24"/>
              </w:rPr>
              <w:t>основную мысль</w:t>
            </w:r>
            <w:r w:rsidRPr="00D512F7">
              <w:rPr>
                <w:rFonts w:ascii="Times New Roman" w:eastAsia="MS Mincho" w:hAnsi="Times New Roman"/>
                <w:sz w:val="24"/>
                <w:szCs w:val="24"/>
              </w:rPr>
              <w:t xml:space="preserve"> произведения;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512F7">
              <w:rPr>
                <w:rFonts w:ascii="Times New Roman" w:eastAsia="MS Mincho" w:hAnsi="Times New Roman"/>
                <w:sz w:val="24"/>
                <w:szCs w:val="24"/>
              </w:rPr>
              <w:t xml:space="preserve">владеть различными видами пересказа: подробным, выборочным, сжатым, </w:t>
            </w:r>
            <w:r w:rsidRPr="00D512F7">
              <w:rPr>
                <w:rFonts w:ascii="Times New Roman" w:eastAsia="MS Mincho" w:hAnsi="Times New Roman"/>
                <w:i/>
                <w:sz w:val="24"/>
                <w:szCs w:val="24"/>
              </w:rPr>
              <w:t>с изменением лица рассказчика, с восстановлением пропущенных эпизодов</w:t>
            </w:r>
            <w:r w:rsidRPr="00D512F7">
              <w:rPr>
                <w:rFonts w:ascii="Times New Roman" w:eastAsia="MS Mincho" w:hAnsi="Times New Roman"/>
                <w:sz w:val="24"/>
                <w:szCs w:val="24"/>
              </w:rPr>
              <w:t>;</w:t>
            </w:r>
            <w:proofErr w:type="gramEnd"/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характеризовать героев-персонажей,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давать их сравнительные характеристики по совместно составленному плану;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находить основные изобразительно-выразительные средства в произведении,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определять, какие из них характерны для творческой манеры писателя, определять их художественные функции;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</w:t>
            </w:r>
            <w:proofErr w:type="spellStart"/>
            <w:r w:rsidRPr="00D512F7">
              <w:rPr>
                <w:rFonts w:ascii="Times New Roman" w:eastAsia="Calibri" w:hAnsi="Times New Roman"/>
                <w:sz w:val="24"/>
                <w:szCs w:val="24"/>
              </w:rPr>
              <w:t>родо-жанровую</w:t>
            </w:r>
            <w:proofErr w:type="spellEnd"/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специфику изучаемых художественных произведений;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выделять в произведениях элементы художественной формы, опираясь на вопросы учителя,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 обнаруживать связи между ними;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выявлять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 осмыслять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формы авторской оценки героев (прямая оценка, портрет, интерьер), событий,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характер авторских взаимоотношений с «читателем» как адресатом произведения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•</w:t>
            </w: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ab/>
              <w:t>пользоваться основными теоретико-литературными терминами и понятиями, данными в разделе «Теория литературы» в содержании программы, как инструментом анализа и интерпретации художественного текста;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>представлять развернутый (3-5 предложений) устный или письменный ответ на поставленный вопрос, который совместно обсуждался;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собирать материал и обрабатывать информацию, необходимую для составления плана, тезисного плана, написания сочинения,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литературно-творческой работы, создания проекта на заранее объявленную литературную тему</w:t>
            </w:r>
            <w:r w:rsidRPr="00D512F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выражать личное отношение к изученному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или самостоятельно прочитанному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художественному произведению, аргументировать свою точку зрения, опираясь на содержание произведения;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</w:rPr>
              <w:t>ориентироваться в информационном образовательном пространстве: работать с энциклопедиями, словарями, справочниками; пользоваться каталогами библиотек, библиографическими указателями, системой поиска в Интернете.</w:t>
            </w:r>
          </w:p>
        </w:tc>
      </w:tr>
      <w:tr w:rsidR="00D512F7" w:rsidRPr="00D512F7" w:rsidTr="000704D6">
        <w:tc>
          <w:tcPr>
            <w:tcW w:w="0" w:type="auto"/>
          </w:tcPr>
          <w:p w:rsidR="00D512F7" w:rsidRPr="00D512F7" w:rsidRDefault="00D512F7" w:rsidP="00D512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</w:rPr>
              <w:t>определять тему и основную мысль произведения;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512F7">
              <w:rPr>
                <w:rFonts w:ascii="Times New Roman" w:eastAsia="MS Mincho" w:hAnsi="Times New Roman"/>
                <w:sz w:val="24"/>
                <w:szCs w:val="24"/>
              </w:rPr>
              <w:t>владеть различными видами пересказа: подробным, выборочным, сжатым, с изменением лица рассказчика, с восстановлением пропущенных эпизодов;</w:t>
            </w:r>
            <w:proofErr w:type="gramEnd"/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пересказывать сюжет;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выявлять особенности композиции, основной конфликт, вычленять фабулу;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характеризовать героев-персонажей,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давать их сравнительные характеристики по самостоятельно составленному плану; оценивать систему персонажей;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>находить основные изобразительно-выразительные средства в произведении, определять, какие из них характерны для творческой манеры писателя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, определять их художественные функции;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</w:t>
            </w:r>
            <w:proofErr w:type="spellStart"/>
            <w:r w:rsidRPr="00D512F7">
              <w:rPr>
                <w:rFonts w:ascii="Times New Roman" w:eastAsia="Calibri" w:hAnsi="Times New Roman"/>
                <w:sz w:val="24"/>
                <w:szCs w:val="24"/>
              </w:rPr>
              <w:t>родо-жанровую</w:t>
            </w:r>
            <w:proofErr w:type="spellEnd"/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специфику изучаемых художественных произведений;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выделять в произведениях элементы художественной формы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 обнаруживать связи между ними;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выявлять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 осмыслять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формы авторской оценки героев (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речевая характеристика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, художественная деталь), событий,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характер авторских взаимоотношений с «читателем» как адресатом произведения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•</w:t>
            </w: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ab/>
              <w:t xml:space="preserve">пользоваться основными теоретико-литературными терминами и понятиями, </w:t>
            </w: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данными в разделе «Теория литературы» в содержании программы, как инструментом анализа и интерпретации художественного текста;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представлять развернутый (3-5 предложений) устный или письменный ответ на обсуждавшийся ранее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или новый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вопрос;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собирать материал и обрабатывать информацию, необходимую для составления плана, тезисного плана, написания сочинения, литературно-творческой работы, создания проекта на заранее объявленную или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самостоятельно/под руководством учителя 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>выбранную литературную тему</w:t>
            </w:r>
            <w:r w:rsidRPr="00D512F7"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выражать личное отношение к изученному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или самостоятельно прочитанному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художественному произведению, аргументировать свою точку зрения, опираясь на содержание и особенности формы;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</w:rPr>
              <w:t>ориентироваться в информационном образовательном пространстве: работать с энциклопедиями, словарями, справочниками; пользоваться каталогами библиотек, библиографическими указателями, системой поиска в Интернете.</w:t>
            </w:r>
          </w:p>
        </w:tc>
      </w:tr>
      <w:tr w:rsidR="00D512F7" w:rsidRPr="00D512F7" w:rsidTr="000704D6">
        <w:tc>
          <w:tcPr>
            <w:tcW w:w="0" w:type="auto"/>
          </w:tcPr>
          <w:p w:rsidR="00D512F7" w:rsidRPr="00D512F7" w:rsidRDefault="00D512F7" w:rsidP="00D512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>пересказывать сюжет произведения; выявлять особенности композиции, основной конфликт, вычленять фабулу;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>оценивать систему персонажей произведения;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находить основные изобразительно-выразительные средства в произведении, определять, какие из них характерны для творческой манеры писателя, определять их художественные функции,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выявлять особенности языка и стиля писателя после совместного анализа произведения;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</w:t>
            </w:r>
            <w:proofErr w:type="spellStart"/>
            <w:r w:rsidRPr="00D512F7">
              <w:rPr>
                <w:rFonts w:ascii="Times New Roman" w:eastAsia="Calibri" w:hAnsi="Times New Roman"/>
                <w:sz w:val="24"/>
                <w:szCs w:val="24"/>
              </w:rPr>
              <w:t>родо-жанровую</w:t>
            </w:r>
            <w:proofErr w:type="spellEnd"/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специфику изучаемых художественных произведений;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>объяснять свое понимание нравственно-философской, социально-исторической и эстетической проблематики изучаемых произведений;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выделять в произведениях элементы художественной формы и обнаруживать связи между ними, опираясь на вопросы учителя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 самостоятельно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выявлять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 осмыслять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формы авторской оценки героев (речевая характеристика, художественная деталь,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внутренний монолог, 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пейзаж), событий,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характер авторских взаимоотношений с «читателем» как адресатом произведения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пользоваться основными теоретико-литературными терминами и понятиями, данными в разделе «Теория литературы» в содержании программы, как инструментом анализа и интерпретации художественного текста;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представлять развернутый (5-7 предложений) устный или письменный ответ на обсуждавшийся ранее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или новый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вопрос;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собирать материал и обрабатывать информацию, необходимую для составления плана, тезисного плана,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конспекта, доклада, написания аннотации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или публицистическую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тему</w:t>
            </w:r>
            <w:r w:rsidRPr="00D512F7"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выражать личное отношение к изученному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или самостоятельно прочитанному 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>художественному произведению, аргументировать свою точку зрения, опираясь на особенности авторского стиля, авторскую позицию;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</w:rPr>
              <w:t xml:space="preserve">ориентироваться в информационном образовательном пространстве: работать с энциклопедиями, словарями, справочниками, </w:t>
            </w:r>
            <w:r w:rsidRPr="00D512F7">
              <w:rPr>
                <w:rFonts w:ascii="Times New Roman" w:eastAsia="MS Mincho" w:hAnsi="Times New Roman"/>
                <w:i/>
                <w:sz w:val="24"/>
                <w:szCs w:val="24"/>
              </w:rPr>
              <w:t>специальной литературой</w:t>
            </w:r>
            <w:r w:rsidRPr="00D512F7">
              <w:rPr>
                <w:rFonts w:ascii="Times New Roman" w:eastAsia="MS Mincho" w:hAnsi="Times New Roman"/>
                <w:sz w:val="24"/>
                <w:szCs w:val="24"/>
              </w:rPr>
              <w:t>; пользоваться каталогами библиотек, библиографическими указателями, системой поиска в Интернете.</w:t>
            </w:r>
          </w:p>
          <w:p w:rsidR="00D512F7" w:rsidRPr="00D512F7" w:rsidRDefault="00D512F7" w:rsidP="00D512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2F7" w:rsidRPr="00D512F7" w:rsidTr="000704D6">
        <w:tc>
          <w:tcPr>
            <w:tcW w:w="0" w:type="auto"/>
          </w:tcPr>
          <w:p w:rsidR="00D512F7" w:rsidRPr="00D512F7" w:rsidRDefault="00D512F7" w:rsidP="00D512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</w:t>
            </w:r>
            <w:proofErr w:type="spellStart"/>
            <w:r w:rsidRPr="00D512F7">
              <w:rPr>
                <w:rFonts w:ascii="Times New Roman" w:eastAsia="Calibri" w:hAnsi="Times New Roman"/>
                <w:sz w:val="24"/>
                <w:szCs w:val="24"/>
              </w:rPr>
              <w:t>родо-жанровую</w:t>
            </w:r>
            <w:proofErr w:type="spellEnd"/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специфику изучаемых художественных произведений;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выявлять особенности языка и стиля писателя после совместного анализа произведения;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>объяснять свое понимание нравственно-философской, социально-исторической и эстетической проблематики изучаемых произведений;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анализировать изученные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 самостоятельно прочитанные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литературные произведения 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разных жанров по данному плану;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выявлять и осмыслять формы авторской оценки героев (речевая характеристика, художественная деталь, внутренний монолог, пейзаж,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авторские ремарки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), событий,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характер авторских взаимоотношений с «читателем» как адресатом произведения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•</w:t>
            </w: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ab/>
              <w:t>пользоваться основными теоретико-литературными терминами и понятиями, данными в разделе «Теория литературы» в содержании программы, как инструментом анализа и интерпретации художественного текста;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представлять развернутый (7-9 предложений) устный или письменный ответ на обсуждавшийся ранее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или новый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вопрос;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эссе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, литературно-творческой работы, создания проекта </w:t>
            </w:r>
            <w:proofErr w:type="gramStart"/>
            <w:r w:rsidRPr="00D512F7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самостоятельно/</w:t>
            </w:r>
            <w:proofErr w:type="gramStart"/>
            <w:r w:rsidRPr="00D512F7">
              <w:rPr>
                <w:rFonts w:ascii="Times New Roman" w:eastAsia="Calibri" w:hAnsi="Times New Roman"/>
                <w:sz w:val="24"/>
                <w:szCs w:val="24"/>
              </w:rPr>
              <w:t>под</w:t>
            </w:r>
            <w:proofErr w:type="gramEnd"/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руководством учителя выбранную литературную или публицистическую тему,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для </w:t>
            </w:r>
            <w:r w:rsidRPr="00D512F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организации дискуссии</w:t>
            </w:r>
            <w:r w:rsidRPr="00D512F7"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выражать личное отношение к изученному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или самостоятельно прочитанному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художественному произведению, аргументировать свою точку зрения, опираясь на особенности проблематики и художественной формы;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</w:rPr>
              <w:t xml:space="preserve">ориентироваться в информационном образовательном пространстве: работать с энциклопедиями, словарями, справочниками, </w:t>
            </w:r>
            <w:r w:rsidRPr="00D512F7">
              <w:rPr>
                <w:rFonts w:ascii="Times New Roman" w:eastAsia="MS Mincho" w:hAnsi="Times New Roman"/>
                <w:i/>
                <w:sz w:val="24"/>
                <w:szCs w:val="24"/>
              </w:rPr>
              <w:t>специальной литературой</w:t>
            </w:r>
            <w:r w:rsidRPr="00D512F7">
              <w:rPr>
                <w:rFonts w:ascii="Times New Roman" w:eastAsia="MS Mincho" w:hAnsi="Times New Roman"/>
                <w:sz w:val="24"/>
                <w:szCs w:val="24"/>
              </w:rPr>
              <w:t>; пользоваться каталогами библиотек, библиографическими указателями, системой поиска в Интернете.</w:t>
            </w:r>
          </w:p>
        </w:tc>
      </w:tr>
      <w:tr w:rsidR="00D512F7" w:rsidRPr="00D512F7" w:rsidTr="000704D6">
        <w:tc>
          <w:tcPr>
            <w:tcW w:w="0" w:type="auto"/>
          </w:tcPr>
          <w:p w:rsidR="00D512F7" w:rsidRPr="00D512F7" w:rsidRDefault="00D512F7" w:rsidP="00D512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</w:tcPr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</w:t>
            </w:r>
            <w:proofErr w:type="spellStart"/>
            <w:r w:rsidRPr="00D512F7">
              <w:rPr>
                <w:rFonts w:ascii="Times New Roman" w:eastAsia="Calibri" w:hAnsi="Times New Roman"/>
                <w:sz w:val="24"/>
                <w:szCs w:val="24"/>
              </w:rPr>
              <w:t>родо-жанровую</w:t>
            </w:r>
            <w:proofErr w:type="spellEnd"/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специфику изучаемых художественных произведений;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>выявлять особенности языка и стиля писателя после совместного анализа произведения;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>объяснять свое понимание нравственно-философской, социально-исторической и эстетической проблематики изучаемых произведений;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анализировать изученные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и самостоятельно прочитанные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литературные произведения разных жанров по самостоятельно составленному плану;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>выявлять и осмыслять основные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•</w:t>
            </w: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ab/>
              <w:t>пользоваться основными теоретико-литературными терминами и понятиями, данными в разделе «Теория литературы» в содержании программы, как инструментом анализа и интерпретации художественного текста;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>представлять развернутый аргументированный устный или письменный ответ на обсуждавшийся ранее или новый вопрос;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самостоятельно выбранную литературную или публицистическую тему,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для </w:t>
            </w:r>
            <w:r w:rsidRPr="00D512F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организации дискуссии</w:t>
            </w:r>
            <w:r w:rsidRPr="00D512F7"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выражать личное отношение к изученному или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самостоятельно прочитанному 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художественному произведению, аргументировать свою точку зрения, опираясь на </w:t>
            </w:r>
            <w:proofErr w:type="spellStart"/>
            <w:r w:rsidRPr="00D512F7">
              <w:rPr>
                <w:rFonts w:ascii="Times New Roman" w:eastAsia="Calibri" w:hAnsi="Times New Roman"/>
                <w:sz w:val="24"/>
                <w:szCs w:val="24"/>
              </w:rPr>
              <w:t>родо-жанровую</w:t>
            </w:r>
            <w:proofErr w:type="spellEnd"/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 специфику, особенности литературного направления;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512F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      </w:r>
          </w:p>
          <w:p w:rsidR="00D512F7" w:rsidRPr="00D512F7" w:rsidRDefault="00D512F7" w:rsidP="00D512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2F7">
              <w:rPr>
                <w:rFonts w:ascii="Times New Roman" w:eastAsia="Calibri" w:hAnsi="Times New Roman"/>
                <w:sz w:val="24"/>
                <w:szCs w:val="24"/>
              </w:rPr>
              <w:t xml:space="preserve">ориентироваться в информационном образовательном пространстве: работать с энциклопедиями, словарями, справочниками, </w:t>
            </w:r>
            <w:r w:rsidRPr="00D512F7">
              <w:rPr>
                <w:rFonts w:ascii="Times New Roman" w:eastAsia="Calibri" w:hAnsi="Times New Roman"/>
                <w:i/>
                <w:sz w:val="24"/>
                <w:szCs w:val="24"/>
              </w:rPr>
              <w:t>специальной литературой</w:t>
            </w:r>
            <w:r w:rsidRPr="00D512F7">
              <w:rPr>
                <w:rFonts w:ascii="Times New Roman" w:eastAsia="Calibri" w:hAnsi="Times New Roman"/>
                <w:sz w:val="24"/>
                <w:szCs w:val="24"/>
              </w:rPr>
              <w:t>; пользоваться каталогами библиотек, библиографическими указателями, системой поиска в Интернете.</w:t>
            </w:r>
          </w:p>
        </w:tc>
      </w:tr>
    </w:tbl>
    <w:p w:rsidR="002C0911" w:rsidRDefault="002C0911" w:rsidP="002C0911">
      <w:pPr>
        <w:ind w:left="0"/>
        <w:jc w:val="both"/>
      </w:pPr>
    </w:p>
    <w:sectPr w:rsidR="002C0911" w:rsidSect="002C09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F35452"/>
    <w:multiLevelType w:val="hybridMultilevel"/>
    <w:tmpl w:val="4F0E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E7D03"/>
    <w:multiLevelType w:val="hybridMultilevel"/>
    <w:tmpl w:val="6F4A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911"/>
    <w:rsid w:val="00026F2A"/>
    <w:rsid w:val="00045EE6"/>
    <w:rsid w:val="00163F71"/>
    <w:rsid w:val="001F287C"/>
    <w:rsid w:val="002A0EE8"/>
    <w:rsid w:val="002C0911"/>
    <w:rsid w:val="00460357"/>
    <w:rsid w:val="00483EB1"/>
    <w:rsid w:val="004D3298"/>
    <w:rsid w:val="00561646"/>
    <w:rsid w:val="005B4511"/>
    <w:rsid w:val="00652C25"/>
    <w:rsid w:val="006C32B6"/>
    <w:rsid w:val="0077242D"/>
    <w:rsid w:val="00794F61"/>
    <w:rsid w:val="009717BE"/>
    <w:rsid w:val="009B3237"/>
    <w:rsid w:val="00AD670C"/>
    <w:rsid w:val="00BA316D"/>
    <w:rsid w:val="00C05A10"/>
    <w:rsid w:val="00C4732B"/>
    <w:rsid w:val="00C52BE3"/>
    <w:rsid w:val="00D512F7"/>
    <w:rsid w:val="00E371C8"/>
    <w:rsid w:val="00EF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911"/>
    <w:pPr>
      <w:spacing w:before="100" w:beforeAutospacing="1" w:after="100" w:afterAutospacing="1"/>
      <w:ind w:left="0"/>
    </w:pPr>
    <w:rPr>
      <w:rFonts w:eastAsia="Times New Roman"/>
      <w:color w:val="auto"/>
      <w:szCs w:val="24"/>
      <w:lang w:eastAsia="ru-RU"/>
    </w:rPr>
  </w:style>
  <w:style w:type="table" w:styleId="a4">
    <w:name w:val="Table Grid"/>
    <w:basedOn w:val="a1"/>
    <w:uiPriority w:val="59"/>
    <w:rsid w:val="002C0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D512F7"/>
    <w:pPr>
      <w:ind w:left="0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2</cp:revision>
  <dcterms:created xsi:type="dcterms:W3CDTF">2020-12-18T17:25:00Z</dcterms:created>
  <dcterms:modified xsi:type="dcterms:W3CDTF">2020-12-18T17:25:00Z</dcterms:modified>
</cp:coreProperties>
</file>